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6662"/>
        <w:gridCol w:w="284"/>
        <w:gridCol w:w="6662"/>
        <w:gridCol w:w="284"/>
      </w:tblGrid>
      <w:tr w:rsidR="00960FE1" w14:paraId="3CF7968A" w14:textId="26B09E43" w:rsidTr="007A7645">
        <w:tc>
          <w:tcPr>
            <w:tcW w:w="6663" w:type="dxa"/>
          </w:tcPr>
          <w:p w14:paraId="4BB36A08" w14:textId="6A004AC8" w:rsidR="00960FE1" w:rsidRPr="003E5799" w:rsidRDefault="00B228D1" w:rsidP="00960FE1">
            <w:pPr>
              <w:jc w:val="right"/>
              <w:rPr>
                <w:sz w:val="20"/>
                <w:szCs w:val="20"/>
              </w:rPr>
            </w:pPr>
            <w:r w:rsidRPr="00B228D1">
              <w:rPr>
                <w:noProof/>
              </w:rPr>
              <w:drawing>
                <wp:inline distT="0" distB="0" distL="0" distR="0" wp14:anchorId="2841BF70" wp14:editId="77C6B98F">
                  <wp:extent cx="2876998" cy="687943"/>
                  <wp:effectExtent l="0" t="0" r="0" b="0"/>
                  <wp:docPr id="148682150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821507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19880" t="37215" r="21736" b="37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444" cy="697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175AEA4F" w14:textId="6A44072C" w:rsidR="00960FE1" w:rsidRDefault="00B228D1" w:rsidP="00960FE1">
            <w:pPr>
              <w:jc w:val="right"/>
              <w:rPr>
                <w:noProof/>
              </w:rPr>
            </w:pPr>
            <w:r w:rsidRPr="00B228D1">
              <w:rPr>
                <w:noProof/>
              </w:rPr>
              <w:drawing>
                <wp:inline distT="0" distB="0" distL="0" distR="0" wp14:anchorId="4ED41B18" wp14:editId="2E210081">
                  <wp:extent cx="3089829" cy="738835"/>
                  <wp:effectExtent l="0" t="0" r="0" b="0"/>
                  <wp:docPr id="5371477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821507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19880" t="37215" r="21736" b="37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622" cy="747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60B42803" w14:textId="55FAF376" w:rsidR="00960FE1" w:rsidRDefault="00960FE1" w:rsidP="00960FE1">
            <w:pPr>
              <w:jc w:val="right"/>
              <w:rPr>
                <w:noProof/>
              </w:rPr>
            </w:pPr>
          </w:p>
        </w:tc>
      </w:tr>
      <w:tr w:rsidR="00960FE1" w14:paraId="60F5D26B" w14:textId="1ED8D052" w:rsidTr="007A7645">
        <w:tc>
          <w:tcPr>
            <w:tcW w:w="6663" w:type="dxa"/>
          </w:tcPr>
          <w:p w14:paraId="0B8E97BB" w14:textId="77777777" w:rsidR="00960FE1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56F99D" w14:textId="0B575386" w:rsidR="00960FE1" w:rsidRPr="003E5799" w:rsidRDefault="00F6528F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Children and Young People Support Worker</w:t>
            </w:r>
          </w:p>
          <w:p w14:paraId="00B2A879" w14:textId="77777777" w:rsidR="00960FE1" w:rsidRPr="003E5799" w:rsidRDefault="00960FE1" w:rsidP="00960F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73987AF0" w14:textId="77777777" w:rsidR="00960FE1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345C76" w14:textId="5B711914" w:rsidR="00960FE1" w:rsidRDefault="0076492B" w:rsidP="007649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"/>
              </w:rPr>
              <w:t>Swyddog Plant a Phobl Ifanc</w:t>
            </w:r>
          </w:p>
        </w:tc>
        <w:tc>
          <w:tcPr>
            <w:tcW w:w="6946" w:type="dxa"/>
            <w:gridSpan w:val="2"/>
          </w:tcPr>
          <w:p w14:paraId="7EBCA22B" w14:textId="7E3AEA1D" w:rsidR="00960FE1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FE1" w14:paraId="671E63B6" w14:textId="5573665F" w:rsidTr="007A7645">
        <w:tc>
          <w:tcPr>
            <w:tcW w:w="6663" w:type="dxa"/>
          </w:tcPr>
          <w:p w14:paraId="51963B81" w14:textId="18561236" w:rsidR="00960FE1" w:rsidRPr="003E5799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 w:rsidRPr="003E5799">
              <w:rPr>
                <w:b/>
                <w:bCs/>
                <w:sz w:val="20"/>
                <w:szCs w:val="20"/>
              </w:rPr>
              <w:t xml:space="preserve">St David’s Children Society </w:t>
            </w:r>
          </w:p>
          <w:p w14:paraId="3D6BAED1" w14:textId="286A7845" w:rsidR="00960FE1" w:rsidRPr="003E5799" w:rsidRDefault="00960FE1" w:rsidP="00960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1C9B4498" w14:textId="39057251" w:rsidR="00960FE1" w:rsidRPr="003E5799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 w:rsidRPr="003E5799">
              <w:rPr>
                <w:b/>
                <w:bCs/>
                <w:sz w:val="20"/>
                <w:szCs w:val="20"/>
                <w:lang w:val="cy"/>
              </w:rPr>
              <w:t xml:space="preserve">Cymdeithas Plant Dewi Sant </w:t>
            </w:r>
          </w:p>
          <w:p w14:paraId="2DC067E4" w14:textId="77777777" w:rsidR="00960FE1" w:rsidRPr="003E5799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472B210E" w14:textId="1545B1BD" w:rsidR="00960FE1" w:rsidRPr="003E5799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FE1" w14:paraId="307269B4" w14:textId="0B7B7871" w:rsidTr="007A7645">
        <w:tc>
          <w:tcPr>
            <w:tcW w:w="6663" w:type="dxa"/>
          </w:tcPr>
          <w:p w14:paraId="13E42A84" w14:textId="4367DA0E" w:rsidR="00960FE1" w:rsidRDefault="00973DFB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</w:t>
            </w:r>
            <w:r w:rsidR="00960FE1" w:rsidRPr="003E5799">
              <w:rPr>
                <w:b/>
                <w:bCs/>
                <w:sz w:val="20"/>
                <w:szCs w:val="20"/>
              </w:rPr>
              <w:t>hours per week</w:t>
            </w:r>
            <w:r>
              <w:rPr>
                <w:b/>
                <w:bCs/>
                <w:sz w:val="20"/>
                <w:szCs w:val="20"/>
              </w:rPr>
              <w:t xml:space="preserve"> (including evenings and weekends)</w:t>
            </w:r>
            <w:r w:rsidR="0098781B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55431C9" w14:textId="52C967D0" w:rsidR="0098781B" w:rsidRPr="003E5799" w:rsidRDefault="0098781B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Fixed term for 3 years </w:t>
            </w:r>
          </w:p>
          <w:p w14:paraId="333FC4EC" w14:textId="77777777" w:rsidR="00960FE1" w:rsidRPr="003E5799" w:rsidRDefault="00960FE1" w:rsidP="00960FE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2B2BA4E6" w14:textId="77777777" w:rsidR="0079212B" w:rsidRPr="003E5799" w:rsidRDefault="0079212B" w:rsidP="004811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</w:t>
            </w:r>
            <w:proofErr w:type="spellStart"/>
            <w:r>
              <w:rPr>
                <w:b/>
                <w:bCs/>
                <w:sz w:val="20"/>
                <w:szCs w:val="20"/>
              </w:rPr>
              <w:t>awr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yr </w:t>
            </w:r>
            <w:proofErr w:type="spellStart"/>
            <w:r>
              <w:rPr>
                <w:b/>
                <w:bCs/>
                <w:sz w:val="20"/>
                <w:szCs w:val="20"/>
              </w:rPr>
              <w:t>wythnos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gan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gynnwys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gyda'r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phenwythnosau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14:paraId="4461D762" w14:textId="77777777" w:rsidR="0079212B" w:rsidRPr="003E5799" w:rsidRDefault="0079212B" w:rsidP="004811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Cyfnod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penodol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am 3 </w:t>
            </w:r>
            <w:proofErr w:type="spellStart"/>
            <w:r>
              <w:rPr>
                <w:b/>
                <w:bCs/>
                <w:sz w:val="20"/>
                <w:szCs w:val="20"/>
              </w:rPr>
              <w:t>blynedd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5B44C7C" w14:textId="77777777" w:rsidR="00960FE1" w:rsidRPr="00466DBE" w:rsidRDefault="00960FE1" w:rsidP="00960FE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1AC82DF1" w14:textId="374DFB73" w:rsidR="00960FE1" w:rsidRPr="00466DBE" w:rsidRDefault="00960FE1" w:rsidP="00960FE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60FE1" w14:paraId="68295866" w14:textId="3100362C" w:rsidTr="007A7645">
        <w:trPr>
          <w:gridAfter w:val="1"/>
          <w:wAfter w:w="284" w:type="dxa"/>
        </w:trPr>
        <w:tc>
          <w:tcPr>
            <w:tcW w:w="6663" w:type="dxa"/>
          </w:tcPr>
          <w:p w14:paraId="304DDB4F" w14:textId="48725A2D" w:rsidR="00960FE1" w:rsidRPr="003E5799" w:rsidRDefault="00960FE1" w:rsidP="00960FE1">
            <w:pPr>
              <w:jc w:val="center"/>
              <w:rPr>
                <w:sz w:val="20"/>
                <w:szCs w:val="20"/>
              </w:rPr>
            </w:pPr>
            <w:r w:rsidRPr="003E5799">
              <w:rPr>
                <w:b/>
                <w:bCs/>
                <w:sz w:val="20"/>
                <w:szCs w:val="20"/>
              </w:rPr>
              <w:t xml:space="preserve">Salary </w:t>
            </w:r>
            <w:r w:rsidR="00E86046" w:rsidRPr="00E86046">
              <w:rPr>
                <w:b/>
                <w:bCs/>
                <w:sz w:val="20"/>
                <w:szCs w:val="20"/>
              </w:rPr>
              <w:t>£</w:t>
            </w:r>
            <w:r w:rsidR="00DB2CBE">
              <w:rPr>
                <w:b/>
                <w:bCs/>
                <w:sz w:val="20"/>
                <w:szCs w:val="20"/>
              </w:rPr>
              <w:t>13,690-£14,606 (FTE £</w:t>
            </w:r>
            <w:r w:rsidR="00E86046" w:rsidRPr="00E86046">
              <w:rPr>
                <w:b/>
                <w:bCs/>
                <w:sz w:val="20"/>
                <w:szCs w:val="20"/>
              </w:rPr>
              <w:t>28,142 - £30,024</w:t>
            </w:r>
            <w:r w:rsidR="00DB2CBE">
              <w:rPr>
                <w:b/>
                <w:bCs/>
                <w:sz w:val="20"/>
                <w:szCs w:val="20"/>
              </w:rPr>
              <w:t>)</w:t>
            </w:r>
            <w:r w:rsidR="00E86046" w:rsidRPr="00E86046">
              <w:rPr>
                <w:b/>
                <w:bCs/>
                <w:sz w:val="20"/>
                <w:szCs w:val="20"/>
              </w:rPr>
              <w:t xml:space="preserve"> </w:t>
            </w:r>
            <w:r w:rsidRPr="003E5799">
              <w:rPr>
                <w:b/>
                <w:bCs/>
                <w:sz w:val="20"/>
                <w:szCs w:val="20"/>
              </w:rPr>
              <w:t>per annum</w:t>
            </w:r>
          </w:p>
          <w:p w14:paraId="35E33307" w14:textId="669EAE36" w:rsidR="007A7645" w:rsidRPr="003E5799" w:rsidRDefault="00960FE1" w:rsidP="007A7645">
            <w:pPr>
              <w:jc w:val="center"/>
              <w:rPr>
                <w:i/>
                <w:iCs/>
                <w:sz w:val="20"/>
                <w:szCs w:val="20"/>
              </w:rPr>
            </w:pPr>
            <w:r w:rsidRPr="003E5799">
              <w:rPr>
                <w:i/>
                <w:iCs/>
                <w:sz w:val="20"/>
                <w:szCs w:val="20"/>
              </w:rPr>
              <w:t>[</w:t>
            </w:r>
            <w:r>
              <w:rPr>
                <w:i/>
                <w:iCs/>
                <w:sz w:val="20"/>
                <w:szCs w:val="20"/>
              </w:rPr>
              <w:t>SCP Band</w:t>
            </w:r>
            <w:r w:rsidRPr="003E5799">
              <w:rPr>
                <w:i/>
                <w:iCs/>
                <w:sz w:val="20"/>
                <w:szCs w:val="20"/>
              </w:rPr>
              <w:t xml:space="preserve"> </w:t>
            </w:r>
            <w:r w:rsidR="00BF64D6">
              <w:rPr>
                <w:i/>
                <w:iCs/>
                <w:sz w:val="20"/>
                <w:szCs w:val="20"/>
              </w:rPr>
              <w:t>11-</w:t>
            </w:r>
            <w:r w:rsidR="00973DFB">
              <w:rPr>
                <w:i/>
                <w:iCs/>
                <w:sz w:val="20"/>
                <w:szCs w:val="20"/>
              </w:rPr>
              <w:t>15</w:t>
            </w:r>
            <w:r w:rsidRPr="003E5799">
              <w:rPr>
                <w:i/>
                <w:iCs/>
                <w:sz w:val="20"/>
                <w:szCs w:val="20"/>
              </w:rPr>
              <w:t xml:space="preserve">] </w:t>
            </w:r>
          </w:p>
        </w:tc>
        <w:tc>
          <w:tcPr>
            <w:tcW w:w="6662" w:type="dxa"/>
          </w:tcPr>
          <w:p w14:paraId="5F958630" w14:textId="450A72DF" w:rsidR="00E86046" w:rsidRPr="003E5799" w:rsidRDefault="00960FE1" w:rsidP="0032007B">
            <w:pPr>
              <w:jc w:val="center"/>
              <w:rPr>
                <w:sz w:val="20"/>
                <w:szCs w:val="20"/>
              </w:rPr>
            </w:pPr>
            <w:r w:rsidRPr="003E5799">
              <w:rPr>
                <w:b/>
                <w:bCs/>
                <w:sz w:val="20"/>
                <w:szCs w:val="20"/>
                <w:lang w:val="cy"/>
              </w:rPr>
              <w:t xml:space="preserve">Cyflog </w:t>
            </w:r>
            <w:r w:rsidR="0032007B" w:rsidRPr="00E86046">
              <w:rPr>
                <w:b/>
                <w:bCs/>
                <w:sz w:val="20"/>
                <w:szCs w:val="20"/>
              </w:rPr>
              <w:t>£</w:t>
            </w:r>
            <w:r w:rsidR="0032007B">
              <w:rPr>
                <w:b/>
                <w:bCs/>
                <w:sz w:val="20"/>
                <w:szCs w:val="20"/>
              </w:rPr>
              <w:t>13,690-£14,606 (FTE £</w:t>
            </w:r>
            <w:r w:rsidR="0032007B" w:rsidRPr="00E86046">
              <w:rPr>
                <w:b/>
                <w:bCs/>
                <w:sz w:val="20"/>
                <w:szCs w:val="20"/>
              </w:rPr>
              <w:t>28,142 - £30,024</w:t>
            </w:r>
            <w:r w:rsidR="0032007B">
              <w:rPr>
                <w:b/>
                <w:bCs/>
                <w:sz w:val="20"/>
                <w:szCs w:val="20"/>
              </w:rPr>
              <w:t>)</w:t>
            </w:r>
            <w:r w:rsidR="0032007B" w:rsidRPr="00E86046">
              <w:rPr>
                <w:b/>
                <w:bCs/>
                <w:sz w:val="20"/>
                <w:szCs w:val="20"/>
              </w:rPr>
              <w:t xml:space="preserve"> </w:t>
            </w:r>
            <w:r w:rsidR="0032007B" w:rsidRPr="003E5799">
              <w:rPr>
                <w:b/>
                <w:bCs/>
                <w:sz w:val="20"/>
                <w:szCs w:val="20"/>
              </w:rPr>
              <w:t>per annum</w:t>
            </w:r>
          </w:p>
          <w:p w14:paraId="7AD43B6E" w14:textId="5E81D7F5" w:rsidR="00960FE1" w:rsidRPr="003E5799" w:rsidRDefault="00E86046" w:rsidP="00E86046">
            <w:pPr>
              <w:jc w:val="center"/>
              <w:rPr>
                <w:b/>
                <w:bCs/>
                <w:sz w:val="20"/>
                <w:szCs w:val="20"/>
              </w:rPr>
            </w:pPr>
            <w:r w:rsidRPr="003E5799">
              <w:rPr>
                <w:i/>
                <w:iCs/>
                <w:sz w:val="20"/>
                <w:szCs w:val="20"/>
              </w:rPr>
              <w:t>[</w:t>
            </w:r>
            <w:r w:rsidR="0076492B">
              <w:rPr>
                <w:i/>
                <w:iCs/>
                <w:sz w:val="20"/>
                <w:szCs w:val="20"/>
              </w:rPr>
              <w:t xml:space="preserve">Band </w:t>
            </w:r>
            <w:r>
              <w:rPr>
                <w:i/>
                <w:iCs/>
                <w:sz w:val="20"/>
                <w:szCs w:val="20"/>
              </w:rPr>
              <w:t>SCP 11-15</w:t>
            </w:r>
            <w:r w:rsidRPr="003E5799">
              <w:rPr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6946" w:type="dxa"/>
            <w:gridSpan w:val="2"/>
          </w:tcPr>
          <w:p w14:paraId="702B11EB" w14:textId="58D4E7FA" w:rsidR="00960FE1" w:rsidRPr="003E5799" w:rsidRDefault="00960FE1" w:rsidP="00960F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FE1" w14:paraId="60BF35BD" w14:textId="76A8E823" w:rsidTr="007A7645">
        <w:tc>
          <w:tcPr>
            <w:tcW w:w="6663" w:type="dxa"/>
          </w:tcPr>
          <w:p w14:paraId="15313E7D" w14:textId="1F8F0545" w:rsidR="00960FE1" w:rsidRPr="003E5799" w:rsidRDefault="00973DFB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Cardiff, Wales</w:t>
            </w:r>
          </w:p>
          <w:p w14:paraId="1D36F770" w14:textId="77777777" w:rsidR="00960FE1" w:rsidRPr="003E5799" w:rsidRDefault="00960FE1" w:rsidP="00960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4BB87379" w14:textId="2199935E" w:rsidR="00960FE1" w:rsidRPr="003E5799" w:rsidRDefault="0076492B" w:rsidP="00960F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"/>
              </w:rPr>
              <w:t>Caerdydd</w:t>
            </w:r>
            <w:r w:rsidR="00973DFB">
              <w:rPr>
                <w:b/>
                <w:bCs/>
                <w:sz w:val="20"/>
                <w:szCs w:val="20"/>
                <w:lang w:val="cy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cy"/>
              </w:rPr>
              <w:t>Cymru</w:t>
            </w:r>
          </w:p>
          <w:p w14:paraId="479DE69B" w14:textId="77777777" w:rsidR="00960FE1" w:rsidRPr="00466DBE" w:rsidRDefault="00960FE1" w:rsidP="00960FE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48DE8113" w14:textId="19575D2A" w:rsidR="00960FE1" w:rsidRPr="00466DBE" w:rsidRDefault="00960FE1" w:rsidP="00960FE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60FE1" w14:paraId="7999487C" w14:textId="37F3E3C8" w:rsidTr="007A7645">
        <w:tc>
          <w:tcPr>
            <w:tcW w:w="6663" w:type="dxa"/>
          </w:tcPr>
          <w:p w14:paraId="2C9D8C0B" w14:textId="25A43C04" w:rsidR="001E380A" w:rsidRDefault="001E380A" w:rsidP="001E380A">
            <w:pPr>
              <w:rPr>
                <w:sz w:val="20"/>
                <w:szCs w:val="20"/>
              </w:rPr>
            </w:pPr>
            <w:r w:rsidRPr="001E380A">
              <w:rPr>
                <w:b/>
                <w:bCs/>
                <w:sz w:val="20"/>
                <w:szCs w:val="20"/>
              </w:rPr>
              <w:t>Job Summary:</w:t>
            </w:r>
            <w:r w:rsidRPr="001E380A">
              <w:rPr>
                <w:sz w:val="20"/>
                <w:szCs w:val="20"/>
              </w:rPr>
              <w:br/>
              <w:t xml:space="preserve">We are looking for a compassionate and proactive Support Worker </w:t>
            </w:r>
            <w:r w:rsidR="0084274D">
              <w:rPr>
                <w:sz w:val="20"/>
                <w:szCs w:val="20"/>
              </w:rPr>
              <w:t xml:space="preserve">who can offer </w:t>
            </w:r>
            <w:r w:rsidRPr="001E380A">
              <w:rPr>
                <w:sz w:val="20"/>
                <w:szCs w:val="20"/>
              </w:rPr>
              <w:t>support</w:t>
            </w:r>
            <w:r w:rsidR="0084274D">
              <w:rPr>
                <w:sz w:val="20"/>
                <w:szCs w:val="20"/>
              </w:rPr>
              <w:t xml:space="preserve"> to </w:t>
            </w:r>
            <w:r w:rsidR="00144E10" w:rsidRPr="001E380A">
              <w:rPr>
                <w:sz w:val="20"/>
                <w:szCs w:val="20"/>
              </w:rPr>
              <w:t>children and young peopl</w:t>
            </w:r>
            <w:r w:rsidR="00144E10">
              <w:rPr>
                <w:sz w:val="20"/>
                <w:szCs w:val="20"/>
              </w:rPr>
              <w:t>e</w:t>
            </w:r>
            <w:r w:rsidR="0084274D">
              <w:rPr>
                <w:sz w:val="20"/>
                <w:szCs w:val="20"/>
              </w:rPr>
              <w:t xml:space="preserve"> who have been adopted or are currently living in foster care</w:t>
            </w:r>
            <w:r w:rsidRPr="001E380A">
              <w:rPr>
                <w:sz w:val="20"/>
                <w:szCs w:val="20"/>
              </w:rPr>
              <w:t>. This role involves working directly with children</w:t>
            </w:r>
            <w:r w:rsidR="0029573C">
              <w:rPr>
                <w:sz w:val="20"/>
                <w:szCs w:val="20"/>
              </w:rPr>
              <w:t xml:space="preserve"> and</w:t>
            </w:r>
            <w:r w:rsidR="006075D8">
              <w:rPr>
                <w:sz w:val="20"/>
                <w:szCs w:val="20"/>
              </w:rPr>
              <w:t xml:space="preserve"> young people</w:t>
            </w:r>
            <w:r w:rsidR="00280E33">
              <w:rPr>
                <w:sz w:val="20"/>
                <w:szCs w:val="20"/>
              </w:rPr>
              <w:t xml:space="preserve"> and their families</w:t>
            </w:r>
            <w:r w:rsidR="006075D8">
              <w:rPr>
                <w:sz w:val="20"/>
                <w:szCs w:val="20"/>
              </w:rPr>
              <w:t xml:space="preserve"> </w:t>
            </w:r>
            <w:r w:rsidR="006075D8" w:rsidRPr="001E380A">
              <w:rPr>
                <w:sz w:val="20"/>
                <w:szCs w:val="20"/>
              </w:rPr>
              <w:t>both one-to-one and in groups</w:t>
            </w:r>
            <w:r w:rsidR="0084274D">
              <w:rPr>
                <w:sz w:val="20"/>
                <w:szCs w:val="20"/>
              </w:rPr>
              <w:t>. You will also</w:t>
            </w:r>
            <w:r w:rsidR="006075D8">
              <w:rPr>
                <w:sz w:val="20"/>
                <w:szCs w:val="20"/>
              </w:rPr>
              <w:t xml:space="preserve"> provid</w:t>
            </w:r>
            <w:r w:rsidR="0084274D">
              <w:rPr>
                <w:sz w:val="20"/>
                <w:szCs w:val="20"/>
              </w:rPr>
              <w:t>e</w:t>
            </w:r>
            <w:r w:rsidR="006075D8">
              <w:rPr>
                <w:sz w:val="20"/>
                <w:szCs w:val="20"/>
              </w:rPr>
              <w:t xml:space="preserve"> </w:t>
            </w:r>
            <w:r w:rsidR="00280E33">
              <w:rPr>
                <w:sz w:val="20"/>
                <w:szCs w:val="20"/>
              </w:rPr>
              <w:t xml:space="preserve">practical support, </w:t>
            </w:r>
            <w:r w:rsidR="006075D8">
              <w:rPr>
                <w:sz w:val="20"/>
                <w:szCs w:val="20"/>
              </w:rPr>
              <w:t>information and advice</w:t>
            </w:r>
            <w:r w:rsidRPr="001E380A">
              <w:rPr>
                <w:sz w:val="20"/>
                <w:szCs w:val="20"/>
              </w:rPr>
              <w:t xml:space="preserve">. The role </w:t>
            </w:r>
            <w:r w:rsidR="0029573C">
              <w:rPr>
                <w:sz w:val="20"/>
                <w:szCs w:val="20"/>
              </w:rPr>
              <w:t>will</w:t>
            </w:r>
            <w:r w:rsidRPr="001E380A">
              <w:rPr>
                <w:sz w:val="20"/>
                <w:szCs w:val="20"/>
              </w:rPr>
              <w:t xml:space="preserve"> include</w:t>
            </w:r>
            <w:r w:rsidR="00D96906">
              <w:rPr>
                <w:sz w:val="20"/>
                <w:szCs w:val="20"/>
              </w:rPr>
              <w:t xml:space="preserve"> working collaboratively with colleagues and external </w:t>
            </w:r>
            <w:r w:rsidR="00D8193D">
              <w:rPr>
                <w:sz w:val="20"/>
                <w:szCs w:val="20"/>
              </w:rPr>
              <w:t>professionals and</w:t>
            </w:r>
            <w:r w:rsidR="00D96906">
              <w:rPr>
                <w:sz w:val="20"/>
                <w:szCs w:val="20"/>
              </w:rPr>
              <w:t xml:space="preserve"> ensur</w:t>
            </w:r>
            <w:r w:rsidR="0084274D">
              <w:rPr>
                <w:sz w:val="20"/>
                <w:szCs w:val="20"/>
              </w:rPr>
              <w:t>ing</w:t>
            </w:r>
            <w:r w:rsidR="00D96906">
              <w:rPr>
                <w:sz w:val="20"/>
                <w:szCs w:val="20"/>
              </w:rPr>
              <w:t xml:space="preserve"> that</w:t>
            </w:r>
            <w:r w:rsidRPr="001E380A">
              <w:rPr>
                <w:sz w:val="20"/>
                <w:szCs w:val="20"/>
              </w:rPr>
              <w:t xml:space="preserve"> safeguarding responsibilities</w:t>
            </w:r>
            <w:r w:rsidR="00D96906">
              <w:rPr>
                <w:sz w:val="20"/>
                <w:szCs w:val="20"/>
              </w:rPr>
              <w:t xml:space="preserve"> are met. </w:t>
            </w:r>
          </w:p>
          <w:p w14:paraId="03E35779" w14:textId="77777777" w:rsidR="0014448E" w:rsidRPr="001E380A" w:rsidRDefault="0014448E" w:rsidP="001E380A">
            <w:pPr>
              <w:rPr>
                <w:sz w:val="20"/>
                <w:szCs w:val="20"/>
              </w:rPr>
            </w:pPr>
          </w:p>
          <w:p w14:paraId="33125DB6" w14:textId="77777777" w:rsidR="001E380A" w:rsidRPr="001E380A" w:rsidRDefault="001E380A" w:rsidP="001E380A">
            <w:pPr>
              <w:rPr>
                <w:sz w:val="20"/>
                <w:szCs w:val="20"/>
              </w:rPr>
            </w:pPr>
            <w:r w:rsidRPr="001E380A">
              <w:rPr>
                <w:b/>
                <w:bCs/>
                <w:sz w:val="20"/>
                <w:szCs w:val="20"/>
              </w:rPr>
              <w:t>Key Responsibilities:</w:t>
            </w:r>
          </w:p>
          <w:p w14:paraId="62A1CF2E" w14:textId="64FF2E2F" w:rsidR="001E380A" w:rsidRPr="001E380A" w:rsidRDefault="006075D8" w:rsidP="001E380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20E6">
              <w:rPr>
                <w:sz w:val="20"/>
                <w:szCs w:val="20"/>
              </w:rPr>
              <w:t>V</w:t>
            </w:r>
            <w:r w:rsidRPr="001E380A">
              <w:rPr>
                <w:sz w:val="20"/>
                <w:szCs w:val="20"/>
              </w:rPr>
              <w:t>isit chil</w:t>
            </w:r>
            <w:r w:rsidR="0084274D">
              <w:rPr>
                <w:sz w:val="20"/>
                <w:szCs w:val="20"/>
              </w:rPr>
              <w:t>d/young person</w:t>
            </w:r>
            <w:r w:rsidRPr="001E380A">
              <w:rPr>
                <w:sz w:val="20"/>
                <w:szCs w:val="20"/>
              </w:rPr>
              <w:t xml:space="preserve"> and</w:t>
            </w:r>
            <w:r w:rsidR="0084274D">
              <w:rPr>
                <w:sz w:val="20"/>
                <w:szCs w:val="20"/>
              </w:rPr>
              <w:t xml:space="preserve"> their</w:t>
            </w:r>
            <w:r w:rsidRPr="001E380A">
              <w:rPr>
                <w:sz w:val="20"/>
                <w:szCs w:val="20"/>
              </w:rPr>
              <w:t xml:space="preserve"> families at home or in the community</w:t>
            </w:r>
            <w:r w:rsidR="00B320E6" w:rsidRPr="00B320E6">
              <w:rPr>
                <w:sz w:val="20"/>
                <w:szCs w:val="20"/>
              </w:rPr>
              <w:t xml:space="preserve"> to </w:t>
            </w:r>
            <w:r w:rsidR="00B320E6">
              <w:rPr>
                <w:sz w:val="20"/>
                <w:szCs w:val="20"/>
              </w:rPr>
              <w:t>p</w:t>
            </w:r>
            <w:r w:rsidR="001E380A" w:rsidRPr="001E380A">
              <w:rPr>
                <w:sz w:val="20"/>
                <w:szCs w:val="20"/>
              </w:rPr>
              <w:t>rovide one-to-one support.</w:t>
            </w:r>
          </w:p>
          <w:p w14:paraId="7495FD29" w14:textId="77777777" w:rsidR="001E380A" w:rsidRPr="001E380A" w:rsidRDefault="001E380A" w:rsidP="001E380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Build trusting relationships to support emotional wellbeing and development.</w:t>
            </w:r>
          </w:p>
          <w:p w14:paraId="2661A932" w14:textId="60A829F0" w:rsidR="008D1EB5" w:rsidRPr="001E380A" w:rsidRDefault="008D1EB5" w:rsidP="001550D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Facilitate</w:t>
            </w:r>
            <w:r w:rsidR="001550DA">
              <w:rPr>
                <w:sz w:val="20"/>
                <w:szCs w:val="20"/>
              </w:rPr>
              <w:t xml:space="preserve"> age-appropriate peer </w:t>
            </w:r>
            <w:r>
              <w:rPr>
                <w:sz w:val="20"/>
                <w:szCs w:val="20"/>
              </w:rPr>
              <w:t>group</w:t>
            </w:r>
            <w:r w:rsidR="001550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activities</w:t>
            </w:r>
            <w:r w:rsidRPr="001E380A">
              <w:rPr>
                <w:sz w:val="20"/>
                <w:szCs w:val="20"/>
              </w:rPr>
              <w:t>.</w:t>
            </w:r>
          </w:p>
          <w:p w14:paraId="44B70DE5" w14:textId="58597462" w:rsidR="001E380A" w:rsidRPr="001E380A" w:rsidRDefault="001E380A" w:rsidP="001E380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Work with parents</w:t>
            </w:r>
            <w:r w:rsidR="00B320E6">
              <w:rPr>
                <w:sz w:val="20"/>
                <w:szCs w:val="20"/>
              </w:rPr>
              <w:t xml:space="preserve">/carers </w:t>
            </w:r>
            <w:r w:rsidRPr="001E380A">
              <w:rPr>
                <w:sz w:val="20"/>
                <w:szCs w:val="20"/>
              </w:rPr>
              <w:t>to offer practical advice and strategies.</w:t>
            </w:r>
          </w:p>
          <w:p w14:paraId="3D9CF351" w14:textId="2C88A20C" w:rsidR="001E380A" w:rsidRPr="001E380A" w:rsidRDefault="001E380A" w:rsidP="001E380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Collaborate with social workers</w:t>
            </w:r>
            <w:r w:rsidR="004A2C37">
              <w:rPr>
                <w:sz w:val="20"/>
                <w:szCs w:val="20"/>
              </w:rPr>
              <w:t xml:space="preserve"> </w:t>
            </w:r>
            <w:r w:rsidRPr="001E380A">
              <w:rPr>
                <w:sz w:val="20"/>
                <w:szCs w:val="20"/>
              </w:rPr>
              <w:t>and other professionals to ensure coordinated support.</w:t>
            </w:r>
          </w:p>
          <w:p w14:paraId="492F3E32" w14:textId="5E7D34F0" w:rsidR="001E380A" w:rsidRPr="001E380A" w:rsidRDefault="001E380A" w:rsidP="001E380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lastRenderedPageBreak/>
              <w:t>Participate in safeguarding processes and contribute to professional meetings and reviews</w:t>
            </w:r>
            <w:r w:rsidR="00B320E6">
              <w:rPr>
                <w:sz w:val="20"/>
                <w:szCs w:val="20"/>
              </w:rPr>
              <w:t xml:space="preserve"> when required</w:t>
            </w:r>
            <w:r w:rsidRPr="001E380A">
              <w:rPr>
                <w:sz w:val="20"/>
                <w:szCs w:val="20"/>
              </w:rPr>
              <w:t>.</w:t>
            </w:r>
          </w:p>
          <w:p w14:paraId="3471E0DA" w14:textId="496DB4B4" w:rsidR="001E380A" w:rsidRPr="001E380A" w:rsidRDefault="001E380A" w:rsidP="001E380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Maintain accurate records, plans, and evaluations.</w:t>
            </w:r>
          </w:p>
          <w:p w14:paraId="7F7CD7E9" w14:textId="77777777" w:rsidR="00B320E6" w:rsidRDefault="00B320E6" w:rsidP="001E380A">
            <w:pPr>
              <w:rPr>
                <w:b/>
                <w:bCs/>
                <w:sz w:val="20"/>
                <w:szCs w:val="20"/>
              </w:rPr>
            </w:pPr>
          </w:p>
          <w:p w14:paraId="1A555082" w14:textId="7AD2AE7C" w:rsidR="001E380A" w:rsidRPr="001E380A" w:rsidRDefault="001E380A" w:rsidP="001E380A">
            <w:pPr>
              <w:rPr>
                <w:sz w:val="20"/>
                <w:szCs w:val="20"/>
              </w:rPr>
            </w:pPr>
            <w:r w:rsidRPr="001E380A">
              <w:rPr>
                <w:b/>
                <w:bCs/>
                <w:sz w:val="20"/>
                <w:szCs w:val="20"/>
              </w:rPr>
              <w:t>Requirements:</w:t>
            </w:r>
          </w:p>
          <w:p w14:paraId="55FE4153" w14:textId="77777777" w:rsidR="001E380A" w:rsidRPr="001E380A" w:rsidRDefault="001E380A" w:rsidP="001E380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Experience working with children and families, particularly those who are adopted or in care.</w:t>
            </w:r>
          </w:p>
          <w:p w14:paraId="161CEC8A" w14:textId="0D3DCA32" w:rsidR="001E380A" w:rsidRPr="001E380A" w:rsidRDefault="001E380A" w:rsidP="001E380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Understanding of trauma-informed and attachment-aware practices</w:t>
            </w:r>
            <w:r w:rsidR="00E3417B">
              <w:rPr>
                <w:sz w:val="20"/>
                <w:szCs w:val="20"/>
              </w:rPr>
              <w:t xml:space="preserve"> (or willingness to learn)</w:t>
            </w:r>
          </w:p>
          <w:p w14:paraId="6EAB265F" w14:textId="77777777" w:rsidR="001E380A" w:rsidRPr="001E380A" w:rsidRDefault="001E380A" w:rsidP="001E380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Strong communication and partnership working skills.</w:t>
            </w:r>
          </w:p>
          <w:p w14:paraId="36EC0C37" w14:textId="77777777" w:rsidR="001E380A" w:rsidRDefault="001E380A" w:rsidP="001E380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>Ability to handle sensitive information and respond to safeguarding concerns appropriately.</w:t>
            </w:r>
          </w:p>
          <w:p w14:paraId="2B21E9EF" w14:textId="28F99839" w:rsidR="00B320E6" w:rsidRDefault="00B320E6" w:rsidP="001E380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driving licence </w:t>
            </w:r>
          </w:p>
          <w:p w14:paraId="23D9E7AB" w14:textId="4C5F1402" w:rsidR="0098781B" w:rsidRPr="00B76981" w:rsidRDefault="00B320E6" w:rsidP="00B7698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Willingness to travel and work flexibly, including evenings and weekends. </w:t>
            </w:r>
          </w:p>
        </w:tc>
        <w:tc>
          <w:tcPr>
            <w:tcW w:w="6946" w:type="dxa"/>
            <w:gridSpan w:val="2"/>
          </w:tcPr>
          <w:p w14:paraId="5E90A6E8" w14:textId="23A77855" w:rsidR="007A7645" w:rsidRDefault="007A7645" w:rsidP="003D7110">
            <w:pPr>
              <w:rPr>
                <w:sz w:val="20"/>
                <w:szCs w:val="20"/>
              </w:rPr>
            </w:pPr>
            <w:proofErr w:type="spellStart"/>
            <w:r w:rsidRPr="001E380A">
              <w:rPr>
                <w:b/>
                <w:bCs/>
                <w:sz w:val="20"/>
                <w:szCs w:val="20"/>
              </w:rPr>
              <w:lastRenderedPageBreak/>
              <w:t>Crynodeb</w:t>
            </w:r>
            <w:proofErr w:type="spellEnd"/>
            <w:r w:rsidRPr="001E38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b/>
                <w:bCs/>
                <w:sz w:val="20"/>
                <w:szCs w:val="20"/>
              </w:rPr>
              <w:t>o'r</w:t>
            </w:r>
            <w:proofErr w:type="spellEnd"/>
            <w:r w:rsidRPr="001E38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b/>
                <w:bCs/>
                <w:sz w:val="20"/>
                <w:szCs w:val="20"/>
              </w:rPr>
              <w:t>swydd</w:t>
            </w:r>
            <w:proofErr w:type="spellEnd"/>
            <w:r w:rsidRPr="001E380A">
              <w:rPr>
                <w:b/>
                <w:bCs/>
                <w:sz w:val="20"/>
                <w:szCs w:val="20"/>
              </w:rPr>
              <w:t>:</w:t>
            </w:r>
            <w:r w:rsidRPr="001E380A">
              <w:rPr>
                <w:sz w:val="20"/>
                <w:szCs w:val="20"/>
              </w:rPr>
              <w:br/>
            </w:r>
            <w:proofErr w:type="spellStart"/>
            <w:r w:rsidRPr="001E380A">
              <w:rPr>
                <w:sz w:val="20"/>
                <w:szCs w:val="20"/>
              </w:rPr>
              <w:t>Rydym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chwilio</w:t>
            </w:r>
            <w:proofErr w:type="spellEnd"/>
            <w:r w:rsidRPr="001E380A">
              <w:rPr>
                <w:sz w:val="20"/>
                <w:szCs w:val="20"/>
              </w:rPr>
              <w:t xml:space="preserve"> am </w:t>
            </w:r>
            <w:proofErr w:type="spellStart"/>
            <w:r w:rsidRPr="001E380A">
              <w:rPr>
                <w:sz w:val="20"/>
                <w:szCs w:val="20"/>
              </w:rPr>
              <w:t>Weithiwr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Cymorth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tosturiol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rhagweithiol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a</w:t>
            </w:r>
            <w:proofErr w:type="spellEnd"/>
            <w:r w:rsidRPr="001E380A">
              <w:rPr>
                <w:sz w:val="20"/>
                <w:szCs w:val="20"/>
              </w:rPr>
              <w:t xml:space="preserve"> all </w:t>
            </w:r>
            <w:proofErr w:type="spellStart"/>
            <w:r w:rsidRPr="001E380A">
              <w:rPr>
                <w:sz w:val="20"/>
                <w:szCs w:val="20"/>
              </w:rPr>
              <w:t>gynnig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cymorth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blant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phobl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ifanc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sydd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wedi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cael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eu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mabwysiadu</w:t>
            </w:r>
            <w:proofErr w:type="spellEnd"/>
            <w:r w:rsidRPr="001E380A">
              <w:rPr>
                <w:sz w:val="20"/>
                <w:szCs w:val="20"/>
              </w:rPr>
              <w:t xml:space="preserve"> neu </w:t>
            </w:r>
            <w:proofErr w:type="spellStart"/>
            <w:r w:rsidRPr="001E380A">
              <w:rPr>
                <w:sz w:val="20"/>
                <w:szCs w:val="20"/>
              </w:rPr>
              <w:t>sy'n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byw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mewn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gofal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maeth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ar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hyn</w:t>
            </w:r>
            <w:proofErr w:type="spellEnd"/>
            <w:r w:rsidRPr="001E380A">
              <w:rPr>
                <w:sz w:val="20"/>
                <w:szCs w:val="20"/>
              </w:rPr>
              <w:t xml:space="preserve"> o </w:t>
            </w:r>
            <w:proofErr w:type="spellStart"/>
            <w:r w:rsidRPr="001E380A">
              <w:rPr>
                <w:sz w:val="20"/>
                <w:szCs w:val="20"/>
              </w:rPr>
              <w:t>bryd</w:t>
            </w:r>
            <w:proofErr w:type="spellEnd"/>
            <w:r w:rsidRPr="001E380A">
              <w:rPr>
                <w:sz w:val="20"/>
                <w:szCs w:val="20"/>
              </w:rPr>
              <w:t xml:space="preserve">. </w:t>
            </w:r>
            <w:proofErr w:type="spellStart"/>
            <w:r w:rsidRPr="001E380A">
              <w:rPr>
                <w:sz w:val="20"/>
                <w:szCs w:val="20"/>
              </w:rPr>
              <w:t>Mae'r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rôl</w:t>
            </w:r>
            <w:proofErr w:type="spellEnd"/>
            <w:r w:rsidRPr="001E380A">
              <w:rPr>
                <w:sz w:val="20"/>
                <w:szCs w:val="20"/>
              </w:rPr>
              <w:t xml:space="preserve"> hon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cynnwys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gweithio'n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uniongyrchol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gyda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phlant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phobl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ifanc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a'u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teuluoedd</w:t>
            </w:r>
            <w:proofErr w:type="spellEnd"/>
            <w:r w:rsidR="0076492B">
              <w:rPr>
                <w:sz w:val="20"/>
                <w:szCs w:val="20"/>
              </w:rPr>
              <w:t xml:space="preserve">, </w:t>
            </w:r>
            <w:r w:rsidRPr="001E380A">
              <w:rPr>
                <w:sz w:val="20"/>
                <w:szCs w:val="20"/>
              </w:rPr>
              <w:t>un-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-un ac </w:t>
            </w:r>
            <w:proofErr w:type="spellStart"/>
            <w:r w:rsidRPr="001E380A">
              <w:rPr>
                <w:sz w:val="20"/>
                <w:szCs w:val="20"/>
              </w:rPr>
              <w:t>mewn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grwpiau</w:t>
            </w:r>
            <w:proofErr w:type="spellEnd"/>
            <w:r w:rsidRPr="001E380A">
              <w:rPr>
                <w:sz w:val="20"/>
                <w:szCs w:val="20"/>
              </w:rPr>
              <w:t xml:space="preserve">. </w:t>
            </w:r>
            <w:proofErr w:type="spellStart"/>
            <w:r w:rsidRPr="001E380A">
              <w:rPr>
                <w:sz w:val="20"/>
                <w:szCs w:val="20"/>
              </w:rPr>
              <w:t>Byddwch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hefyd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darparu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cefnogaeth</w:t>
            </w:r>
            <w:proofErr w:type="spellEnd"/>
            <w:r w:rsidRPr="001E380A">
              <w:rPr>
                <w:sz w:val="20"/>
                <w:szCs w:val="20"/>
              </w:rPr>
              <w:t xml:space="preserve">, </w:t>
            </w:r>
            <w:proofErr w:type="spellStart"/>
            <w:r w:rsidRPr="001E380A">
              <w:rPr>
                <w:sz w:val="20"/>
                <w:szCs w:val="20"/>
              </w:rPr>
              <w:t>gwybodaeth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chyngor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ymarferol</w:t>
            </w:r>
            <w:proofErr w:type="spellEnd"/>
            <w:r w:rsidRPr="001E380A">
              <w:rPr>
                <w:sz w:val="20"/>
                <w:szCs w:val="20"/>
              </w:rPr>
              <w:t xml:space="preserve">. </w:t>
            </w:r>
            <w:proofErr w:type="spellStart"/>
            <w:r w:rsidRPr="001E380A">
              <w:rPr>
                <w:sz w:val="20"/>
                <w:szCs w:val="20"/>
              </w:rPr>
              <w:t>Bydd</w:t>
            </w:r>
            <w:proofErr w:type="spellEnd"/>
            <w:r w:rsidRPr="001E380A">
              <w:rPr>
                <w:sz w:val="20"/>
                <w:szCs w:val="20"/>
              </w:rPr>
              <w:t xml:space="preserve"> y </w:t>
            </w:r>
            <w:proofErr w:type="spellStart"/>
            <w:r w:rsidRPr="001E380A">
              <w:rPr>
                <w:sz w:val="20"/>
                <w:szCs w:val="20"/>
              </w:rPr>
              <w:t>rôl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cynnwys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cydweithio</w:t>
            </w:r>
            <w:proofErr w:type="spellEnd"/>
            <w:r w:rsidRPr="001E380A">
              <w:rPr>
                <w:sz w:val="20"/>
                <w:szCs w:val="20"/>
              </w:rPr>
              <w:t xml:space="preserve"> â </w:t>
            </w:r>
            <w:proofErr w:type="spellStart"/>
            <w:r w:rsidRPr="001E380A">
              <w:rPr>
                <w:sz w:val="20"/>
                <w:szCs w:val="20"/>
              </w:rPr>
              <w:t>chydweithwyr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gweithwyr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proffesiynol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allanol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sicrhau</w:t>
            </w:r>
            <w:proofErr w:type="spellEnd"/>
            <w:r w:rsidRPr="001E380A">
              <w:rPr>
                <w:sz w:val="20"/>
                <w:szCs w:val="20"/>
              </w:rPr>
              <w:t xml:space="preserve"> bod </w:t>
            </w:r>
            <w:proofErr w:type="spellStart"/>
            <w:r w:rsidRPr="001E380A">
              <w:rPr>
                <w:sz w:val="20"/>
                <w:szCs w:val="20"/>
              </w:rPr>
              <w:t>cyfrifoldebau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diogelu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cael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eu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bodloni</w:t>
            </w:r>
            <w:proofErr w:type="spellEnd"/>
            <w:r w:rsidRPr="001E380A">
              <w:rPr>
                <w:sz w:val="20"/>
                <w:szCs w:val="20"/>
              </w:rPr>
              <w:t xml:space="preserve">. </w:t>
            </w:r>
          </w:p>
          <w:p w14:paraId="6E5FF901" w14:textId="77777777" w:rsidR="007A7645" w:rsidRPr="001E380A" w:rsidRDefault="007A7645" w:rsidP="003D7110">
            <w:pPr>
              <w:rPr>
                <w:sz w:val="20"/>
                <w:szCs w:val="20"/>
              </w:rPr>
            </w:pPr>
          </w:p>
          <w:p w14:paraId="72E09CB0" w14:textId="77777777" w:rsidR="007A7645" w:rsidRPr="001E380A" w:rsidRDefault="007A7645" w:rsidP="003D7110">
            <w:pPr>
              <w:rPr>
                <w:sz w:val="20"/>
                <w:szCs w:val="20"/>
              </w:rPr>
            </w:pPr>
            <w:proofErr w:type="spellStart"/>
            <w:r w:rsidRPr="001E380A">
              <w:rPr>
                <w:b/>
                <w:bCs/>
                <w:sz w:val="20"/>
                <w:szCs w:val="20"/>
              </w:rPr>
              <w:t>Cyfrifoldebau</w:t>
            </w:r>
            <w:proofErr w:type="spellEnd"/>
            <w:r w:rsidRPr="001E38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b/>
                <w:bCs/>
                <w:sz w:val="20"/>
                <w:szCs w:val="20"/>
              </w:rPr>
              <w:t>Allweddol</w:t>
            </w:r>
            <w:proofErr w:type="spellEnd"/>
            <w:r w:rsidRPr="001E380A">
              <w:rPr>
                <w:b/>
                <w:bCs/>
                <w:sz w:val="20"/>
                <w:szCs w:val="20"/>
              </w:rPr>
              <w:t>:</w:t>
            </w:r>
          </w:p>
          <w:p w14:paraId="2DE7F98F" w14:textId="77777777" w:rsidR="007A7645" w:rsidRPr="001E380A" w:rsidRDefault="007A7645" w:rsidP="00AC388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20E6">
              <w:rPr>
                <w:sz w:val="20"/>
                <w:szCs w:val="20"/>
              </w:rPr>
              <w:t>Ymweld</w:t>
            </w:r>
            <w:proofErr w:type="spellEnd"/>
            <w:r w:rsidRPr="00B320E6">
              <w:rPr>
                <w:sz w:val="20"/>
                <w:szCs w:val="20"/>
              </w:rPr>
              <w:t xml:space="preserve"> â </w:t>
            </w:r>
            <w:proofErr w:type="spellStart"/>
            <w:r w:rsidRPr="00B320E6">
              <w:rPr>
                <w:sz w:val="20"/>
                <w:szCs w:val="20"/>
              </w:rPr>
              <w:t>phlentyn</w:t>
            </w:r>
            <w:proofErr w:type="spellEnd"/>
            <w:r w:rsidRPr="00B320E6">
              <w:rPr>
                <w:sz w:val="20"/>
                <w:szCs w:val="20"/>
              </w:rPr>
              <w:t xml:space="preserve">/person </w:t>
            </w:r>
            <w:proofErr w:type="spellStart"/>
            <w:r w:rsidRPr="00B320E6">
              <w:rPr>
                <w:sz w:val="20"/>
                <w:szCs w:val="20"/>
              </w:rPr>
              <w:t>ifanc</w:t>
            </w:r>
            <w:proofErr w:type="spellEnd"/>
            <w:r w:rsidRPr="00B320E6">
              <w:rPr>
                <w:sz w:val="20"/>
                <w:szCs w:val="20"/>
              </w:rPr>
              <w:t xml:space="preserve"> </w:t>
            </w:r>
            <w:proofErr w:type="spellStart"/>
            <w:r w:rsidRPr="00B320E6">
              <w:rPr>
                <w:sz w:val="20"/>
                <w:szCs w:val="20"/>
              </w:rPr>
              <w:t>a'u</w:t>
            </w:r>
            <w:proofErr w:type="spellEnd"/>
            <w:r w:rsidRPr="00B320E6">
              <w:rPr>
                <w:sz w:val="20"/>
                <w:szCs w:val="20"/>
              </w:rPr>
              <w:t xml:space="preserve"> </w:t>
            </w:r>
            <w:proofErr w:type="spellStart"/>
            <w:r w:rsidRPr="00B320E6">
              <w:rPr>
                <w:sz w:val="20"/>
                <w:szCs w:val="20"/>
              </w:rPr>
              <w:t>teuluoedd</w:t>
            </w:r>
            <w:proofErr w:type="spellEnd"/>
            <w:r w:rsidRPr="00B320E6">
              <w:rPr>
                <w:sz w:val="20"/>
                <w:szCs w:val="20"/>
              </w:rPr>
              <w:t xml:space="preserve"> </w:t>
            </w:r>
            <w:proofErr w:type="spellStart"/>
            <w:r w:rsidRPr="00B320E6">
              <w:rPr>
                <w:sz w:val="20"/>
                <w:szCs w:val="20"/>
              </w:rPr>
              <w:t>gartref</w:t>
            </w:r>
            <w:proofErr w:type="spellEnd"/>
            <w:r w:rsidRPr="00B320E6">
              <w:rPr>
                <w:sz w:val="20"/>
                <w:szCs w:val="20"/>
              </w:rPr>
              <w:t xml:space="preserve"> neu </w:t>
            </w:r>
            <w:proofErr w:type="spellStart"/>
            <w:r w:rsidRPr="00B320E6">
              <w:rPr>
                <w:sz w:val="20"/>
                <w:szCs w:val="20"/>
              </w:rPr>
              <w:t>yn</w:t>
            </w:r>
            <w:proofErr w:type="spellEnd"/>
            <w:r w:rsidRPr="00B320E6">
              <w:rPr>
                <w:sz w:val="20"/>
                <w:szCs w:val="20"/>
              </w:rPr>
              <w:t xml:space="preserve"> y </w:t>
            </w:r>
            <w:proofErr w:type="spellStart"/>
            <w:r w:rsidRPr="00B320E6">
              <w:rPr>
                <w:sz w:val="20"/>
                <w:szCs w:val="20"/>
              </w:rPr>
              <w:t>gymuned</w:t>
            </w:r>
            <w:proofErr w:type="spellEnd"/>
            <w:r w:rsidRPr="00B320E6">
              <w:rPr>
                <w:sz w:val="20"/>
                <w:szCs w:val="20"/>
              </w:rPr>
              <w:t xml:space="preserve"> </w:t>
            </w:r>
            <w:proofErr w:type="spellStart"/>
            <w:r w:rsidRPr="00B320E6">
              <w:rPr>
                <w:sz w:val="20"/>
                <w:szCs w:val="20"/>
              </w:rPr>
              <w:t>i</w:t>
            </w:r>
            <w:proofErr w:type="spellEnd"/>
            <w:r w:rsidRPr="00B320E6">
              <w:rPr>
                <w:sz w:val="20"/>
                <w:szCs w:val="20"/>
              </w:rPr>
              <w:t xml:space="preserve"> </w:t>
            </w:r>
            <w:proofErr w:type="spellStart"/>
            <w:r w:rsidRPr="00B320E6">
              <w:rPr>
                <w:sz w:val="20"/>
                <w:szCs w:val="20"/>
              </w:rPr>
              <w:t>ddarparu</w:t>
            </w:r>
            <w:proofErr w:type="spellEnd"/>
            <w:r w:rsidRPr="00B320E6">
              <w:rPr>
                <w:sz w:val="20"/>
                <w:szCs w:val="20"/>
              </w:rPr>
              <w:t xml:space="preserve"> </w:t>
            </w:r>
            <w:proofErr w:type="spellStart"/>
            <w:r w:rsidRPr="00B320E6">
              <w:rPr>
                <w:sz w:val="20"/>
                <w:szCs w:val="20"/>
              </w:rPr>
              <w:t>cymorth</w:t>
            </w:r>
            <w:proofErr w:type="spellEnd"/>
            <w:r w:rsidRPr="00B320E6">
              <w:rPr>
                <w:sz w:val="20"/>
                <w:szCs w:val="20"/>
              </w:rPr>
              <w:t xml:space="preserve"> un-</w:t>
            </w:r>
            <w:proofErr w:type="spellStart"/>
            <w:r w:rsidRPr="00B320E6">
              <w:rPr>
                <w:sz w:val="20"/>
                <w:szCs w:val="20"/>
              </w:rPr>
              <w:t>i</w:t>
            </w:r>
            <w:proofErr w:type="spellEnd"/>
            <w:r w:rsidRPr="00B320E6">
              <w:rPr>
                <w:sz w:val="20"/>
                <w:szCs w:val="20"/>
              </w:rPr>
              <w:t>-un.</w:t>
            </w:r>
          </w:p>
          <w:p w14:paraId="375DB2E6" w14:textId="66D518AE" w:rsidR="007A7645" w:rsidRPr="001E380A" w:rsidRDefault="007A7645" w:rsidP="00AC388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Adeiladu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="0076492B">
              <w:rPr>
                <w:sz w:val="20"/>
                <w:szCs w:val="20"/>
              </w:rPr>
              <w:t>perthynas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ymddiriedol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gefnogi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lles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datblygiad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emosiynol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20A4F421" w14:textId="77777777" w:rsidR="007A7645" w:rsidRPr="001E380A" w:rsidRDefault="007A7645" w:rsidP="00AC388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Hwyluso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gweithgareddau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grŵp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cyfoedion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sy'n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briodol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oedran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73364FE8" w14:textId="77777777" w:rsidR="007A7645" w:rsidRPr="001E380A" w:rsidRDefault="007A7645" w:rsidP="00AC388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Gweithio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gyda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rhieni</w:t>
            </w:r>
            <w:proofErr w:type="spellEnd"/>
            <w:r w:rsidRPr="001E380A">
              <w:rPr>
                <w:sz w:val="20"/>
                <w:szCs w:val="20"/>
              </w:rPr>
              <w:t>/</w:t>
            </w:r>
            <w:proofErr w:type="spellStart"/>
            <w:r w:rsidRPr="001E380A">
              <w:rPr>
                <w:sz w:val="20"/>
                <w:szCs w:val="20"/>
              </w:rPr>
              <w:t>gofalwyr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gynnig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cyngor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strategaethau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ymarferol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05A460C9" w14:textId="77777777" w:rsidR="007A7645" w:rsidRPr="001E380A" w:rsidRDefault="007A7645" w:rsidP="00AC388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Cydweithio</w:t>
            </w:r>
            <w:proofErr w:type="spellEnd"/>
            <w:r w:rsidRPr="001E380A">
              <w:rPr>
                <w:sz w:val="20"/>
                <w:szCs w:val="20"/>
              </w:rPr>
              <w:t xml:space="preserve"> â </w:t>
            </w:r>
            <w:proofErr w:type="spellStart"/>
            <w:r w:rsidRPr="001E380A">
              <w:rPr>
                <w:sz w:val="20"/>
                <w:szCs w:val="20"/>
              </w:rPr>
              <w:t>gweithwyr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cymdeithasol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gweithwyr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proffesiynol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eraill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sicrhau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cefnogaeth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gydgysylltiedig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0E21A8E8" w14:textId="77777777" w:rsidR="007A7645" w:rsidRPr="001E380A" w:rsidRDefault="007A7645" w:rsidP="00AC388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lastRenderedPageBreak/>
              <w:t>Cymryd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rhan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mewn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prosesau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diogelu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chyfrannu</w:t>
            </w:r>
            <w:proofErr w:type="spellEnd"/>
            <w:r w:rsidRPr="001E380A">
              <w:rPr>
                <w:sz w:val="20"/>
                <w:szCs w:val="20"/>
              </w:rPr>
              <w:t xml:space="preserve"> at </w:t>
            </w:r>
            <w:proofErr w:type="spellStart"/>
            <w:r w:rsidRPr="001E380A">
              <w:rPr>
                <w:sz w:val="20"/>
                <w:szCs w:val="20"/>
              </w:rPr>
              <w:t>gyfarfodydd</w:t>
            </w:r>
            <w:proofErr w:type="spellEnd"/>
            <w:r w:rsidRPr="001E380A">
              <w:rPr>
                <w:sz w:val="20"/>
                <w:szCs w:val="20"/>
              </w:rPr>
              <w:t xml:space="preserve"> ac </w:t>
            </w:r>
            <w:proofErr w:type="spellStart"/>
            <w:r w:rsidRPr="001E380A">
              <w:rPr>
                <w:sz w:val="20"/>
                <w:szCs w:val="20"/>
              </w:rPr>
              <w:t>adolygiadau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proffesiynol</w:t>
            </w:r>
            <w:proofErr w:type="spellEnd"/>
            <w:r w:rsidRPr="001E380A">
              <w:rPr>
                <w:sz w:val="20"/>
                <w:szCs w:val="20"/>
              </w:rPr>
              <w:t xml:space="preserve"> pan </w:t>
            </w:r>
            <w:proofErr w:type="spellStart"/>
            <w:r w:rsidRPr="001E380A">
              <w:rPr>
                <w:sz w:val="20"/>
                <w:szCs w:val="20"/>
              </w:rPr>
              <w:t>fo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angen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3C59945D" w14:textId="77777777" w:rsidR="007A7645" w:rsidRPr="001E380A" w:rsidRDefault="007A7645" w:rsidP="00AC388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Cynnal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cofnodion</w:t>
            </w:r>
            <w:proofErr w:type="spellEnd"/>
            <w:r w:rsidRPr="001E380A">
              <w:rPr>
                <w:sz w:val="20"/>
                <w:szCs w:val="20"/>
              </w:rPr>
              <w:t xml:space="preserve">, </w:t>
            </w:r>
            <w:proofErr w:type="spellStart"/>
            <w:r w:rsidRPr="001E380A">
              <w:rPr>
                <w:sz w:val="20"/>
                <w:szCs w:val="20"/>
              </w:rPr>
              <w:t>cynlluniau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gwerthusiadau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cywir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539D8395" w14:textId="77777777" w:rsidR="007A7645" w:rsidRDefault="007A7645" w:rsidP="003D7110">
            <w:pPr>
              <w:rPr>
                <w:b/>
                <w:bCs/>
                <w:sz w:val="20"/>
                <w:szCs w:val="20"/>
              </w:rPr>
            </w:pPr>
          </w:p>
          <w:p w14:paraId="5CCDD620" w14:textId="77777777" w:rsidR="007A7645" w:rsidRPr="001E380A" w:rsidRDefault="007A7645" w:rsidP="003D7110">
            <w:pPr>
              <w:rPr>
                <w:sz w:val="20"/>
                <w:szCs w:val="20"/>
              </w:rPr>
            </w:pPr>
            <w:proofErr w:type="spellStart"/>
            <w:r w:rsidRPr="001E380A">
              <w:rPr>
                <w:b/>
                <w:bCs/>
                <w:sz w:val="20"/>
                <w:szCs w:val="20"/>
              </w:rPr>
              <w:t>Gofynion</w:t>
            </w:r>
            <w:proofErr w:type="spellEnd"/>
            <w:r w:rsidRPr="001E380A">
              <w:rPr>
                <w:b/>
                <w:bCs/>
                <w:sz w:val="20"/>
                <w:szCs w:val="20"/>
              </w:rPr>
              <w:t>:</w:t>
            </w:r>
          </w:p>
          <w:p w14:paraId="5F9C7226" w14:textId="77777777" w:rsidR="007A7645" w:rsidRPr="001E380A" w:rsidRDefault="007A7645" w:rsidP="007A76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Profiad</w:t>
            </w:r>
            <w:proofErr w:type="spellEnd"/>
            <w:r w:rsidRPr="001E380A">
              <w:rPr>
                <w:sz w:val="20"/>
                <w:szCs w:val="20"/>
              </w:rPr>
              <w:t xml:space="preserve"> o </w:t>
            </w:r>
            <w:proofErr w:type="spellStart"/>
            <w:r w:rsidRPr="001E380A">
              <w:rPr>
                <w:sz w:val="20"/>
                <w:szCs w:val="20"/>
              </w:rPr>
              <w:t>weithio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gyda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phlant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theuluoedd</w:t>
            </w:r>
            <w:proofErr w:type="spellEnd"/>
            <w:r w:rsidRPr="001E380A">
              <w:rPr>
                <w:sz w:val="20"/>
                <w:szCs w:val="20"/>
              </w:rPr>
              <w:t xml:space="preserve">,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enwedig</w:t>
            </w:r>
            <w:proofErr w:type="spellEnd"/>
            <w:r w:rsidRPr="001E380A">
              <w:rPr>
                <w:sz w:val="20"/>
                <w:szCs w:val="20"/>
              </w:rPr>
              <w:t xml:space="preserve"> y </w:t>
            </w:r>
            <w:proofErr w:type="spellStart"/>
            <w:r w:rsidRPr="001E380A">
              <w:rPr>
                <w:sz w:val="20"/>
                <w:szCs w:val="20"/>
              </w:rPr>
              <w:t>rhai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sy'n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cael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eu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mabwysiadu</w:t>
            </w:r>
            <w:proofErr w:type="spellEnd"/>
            <w:r w:rsidRPr="001E380A">
              <w:rPr>
                <w:sz w:val="20"/>
                <w:szCs w:val="20"/>
              </w:rPr>
              <w:t xml:space="preserve"> neu </w:t>
            </w:r>
            <w:proofErr w:type="spellStart"/>
            <w:r w:rsidRPr="001E380A">
              <w:rPr>
                <w:sz w:val="20"/>
                <w:szCs w:val="20"/>
              </w:rPr>
              <w:t>mewn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gofal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0FD4048F" w14:textId="3BDDFF66" w:rsidR="007A7645" w:rsidRPr="001E380A" w:rsidRDefault="007A7645" w:rsidP="007A76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Dealltwriaeth</w:t>
            </w:r>
            <w:proofErr w:type="spellEnd"/>
            <w:r w:rsidRPr="001E380A">
              <w:rPr>
                <w:sz w:val="20"/>
                <w:szCs w:val="20"/>
              </w:rPr>
              <w:t xml:space="preserve"> o </w:t>
            </w:r>
            <w:proofErr w:type="spellStart"/>
            <w:r w:rsidRPr="001E380A">
              <w:rPr>
                <w:sz w:val="20"/>
                <w:szCs w:val="20"/>
              </w:rPr>
              <w:t>arferion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sy'n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="0076492B">
              <w:rPr>
                <w:sz w:val="20"/>
                <w:szCs w:val="20"/>
              </w:rPr>
              <w:t>ymwneud</w:t>
            </w:r>
            <w:proofErr w:type="spellEnd"/>
            <w:r w:rsidRPr="001E380A">
              <w:rPr>
                <w:sz w:val="20"/>
                <w:szCs w:val="20"/>
              </w:rPr>
              <w:t xml:space="preserve"> o </w:t>
            </w:r>
            <w:proofErr w:type="spellStart"/>
            <w:r w:rsidRPr="001E380A">
              <w:rPr>
                <w:sz w:val="20"/>
                <w:szCs w:val="20"/>
              </w:rPr>
              <w:t>drawma</w:t>
            </w:r>
            <w:proofErr w:type="spellEnd"/>
            <w:r w:rsidRPr="001E380A">
              <w:rPr>
                <w:sz w:val="20"/>
                <w:szCs w:val="20"/>
              </w:rPr>
              <w:t xml:space="preserve"> ac </w:t>
            </w:r>
            <w:proofErr w:type="spellStart"/>
            <w:r w:rsidRPr="001E380A">
              <w:rPr>
                <w:sz w:val="20"/>
                <w:szCs w:val="20"/>
              </w:rPr>
              <w:t>ymlyniad</w:t>
            </w:r>
            <w:proofErr w:type="spellEnd"/>
            <w:r w:rsidRPr="001E380A">
              <w:rPr>
                <w:sz w:val="20"/>
                <w:szCs w:val="20"/>
              </w:rPr>
              <w:t xml:space="preserve"> (neu </w:t>
            </w:r>
            <w:proofErr w:type="spellStart"/>
            <w:r w:rsidRPr="001E380A">
              <w:rPr>
                <w:sz w:val="20"/>
                <w:szCs w:val="20"/>
              </w:rPr>
              <w:t>barodrwydd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ddysgu</w:t>
            </w:r>
            <w:proofErr w:type="spellEnd"/>
            <w:r w:rsidRPr="001E380A">
              <w:rPr>
                <w:sz w:val="20"/>
                <w:szCs w:val="20"/>
              </w:rPr>
              <w:t>)</w:t>
            </w:r>
          </w:p>
          <w:p w14:paraId="53BF92E0" w14:textId="77777777" w:rsidR="007A7645" w:rsidRPr="001E380A" w:rsidRDefault="007A7645" w:rsidP="007A76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E380A">
              <w:rPr>
                <w:sz w:val="20"/>
                <w:szCs w:val="20"/>
              </w:rPr>
              <w:t>Sgiliau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cyfathrebu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cryf</w:t>
            </w:r>
            <w:proofErr w:type="spellEnd"/>
            <w:r w:rsidRPr="001E380A">
              <w:rPr>
                <w:sz w:val="20"/>
                <w:szCs w:val="20"/>
              </w:rPr>
              <w:t xml:space="preserve"> a </w:t>
            </w:r>
            <w:proofErr w:type="spellStart"/>
            <w:r w:rsidRPr="001E380A">
              <w:rPr>
                <w:sz w:val="20"/>
                <w:szCs w:val="20"/>
              </w:rPr>
              <w:t>gweithio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mewn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partneriaeth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77728CAA" w14:textId="77777777" w:rsidR="007A7645" w:rsidRDefault="007A7645" w:rsidP="007A76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E380A">
              <w:rPr>
                <w:sz w:val="20"/>
                <w:szCs w:val="20"/>
              </w:rPr>
              <w:t xml:space="preserve">Y </w:t>
            </w:r>
            <w:proofErr w:type="spellStart"/>
            <w:r w:rsidRPr="001E380A">
              <w:rPr>
                <w:sz w:val="20"/>
                <w:szCs w:val="20"/>
              </w:rPr>
              <w:t>gallu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drin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gwybodaeth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sensitif</w:t>
            </w:r>
            <w:proofErr w:type="spellEnd"/>
            <w:r w:rsidRPr="001E380A">
              <w:rPr>
                <w:sz w:val="20"/>
                <w:szCs w:val="20"/>
              </w:rPr>
              <w:t xml:space="preserve"> ac </w:t>
            </w:r>
            <w:proofErr w:type="spellStart"/>
            <w:r w:rsidRPr="001E380A">
              <w:rPr>
                <w:sz w:val="20"/>
                <w:szCs w:val="20"/>
              </w:rPr>
              <w:t>ymateb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i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bryderon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diogelu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yn</w:t>
            </w:r>
            <w:proofErr w:type="spellEnd"/>
            <w:r w:rsidRPr="001E380A">
              <w:rPr>
                <w:sz w:val="20"/>
                <w:szCs w:val="20"/>
              </w:rPr>
              <w:t xml:space="preserve"> </w:t>
            </w:r>
            <w:proofErr w:type="spellStart"/>
            <w:r w:rsidRPr="001E380A">
              <w:rPr>
                <w:sz w:val="20"/>
                <w:szCs w:val="20"/>
              </w:rPr>
              <w:t>briodol</w:t>
            </w:r>
            <w:proofErr w:type="spellEnd"/>
            <w:r w:rsidRPr="001E380A">
              <w:rPr>
                <w:sz w:val="20"/>
                <w:szCs w:val="20"/>
              </w:rPr>
              <w:t>.</w:t>
            </w:r>
          </w:p>
          <w:p w14:paraId="008B482D" w14:textId="77777777" w:rsidR="007A7645" w:rsidRDefault="007A7645" w:rsidP="007A76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Trwydded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yrru</w:t>
            </w:r>
            <w:proofErr w:type="spellEnd"/>
            <w:r>
              <w:rPr>
                <w:sz w:val="20"/>
                <w:szCs w:val="20"/>
              </w:rPr>
              <w:t xml:space="preserve"> lawn </w:t>
            </w:r>
          </w:p>
          <w:p w14:paraId="7D117626" w14:textId="5A4FE86C" w:rsidR="00960FE1" w:rsidRPr="007A7645" w:rsidRDefault="007A7645" w:rsidP="00960FE1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Parodrwydd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deithio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gweithio'n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hyblyg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gynnwys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gyda'r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a'r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penwythnosau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2A9D65E" w14:textId="77777777" w:rsidR="0098781B" w:rsidRPr="003E5799" w:rsidRDefault="0098781B" w:rsidP="00B76981">
            <w:pPr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22763A10" w14:textId="31BEE026" w:rsidR="00960FE1" w:rsidRPr="003E5799" w:rsidRDefault="00960FE1" w:rsidP="00960FE1">
            <w:pPr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960FE1" w14:paraId="36CDD707" w14:textId="238F2E99" w:rsidTr="007A7645">
        <w:tc>
          <w:tcPr>
            <w:tcW w:w="6663" w:type="dxa"/>
          </w:tcPr>
          <w:p w14:paraId="4DBBD93F" w14:textId="77777777" w:rsidR="00960FE1" w:rsidRPr="00E856A9" w:rsidRDefault="00960FE1" w:rsidP="00960F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</w:t>
            </w:r>
          </w:p>
          <w:p w14:paraId="3A8A2472" w14:textId="169309C1" w:rsidR="00960FE1" w:rsidRPr="003E5799" w:rsidRDefault="00960FE1" w:rsidP="0096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3E5799">
              <w:rPr>
                <w:sz w:val="20"/>
                <w:szCs w:val="20"/>
              </w:rPr>
              <w:t xml:space="preserve">isit our website </w:t>
            </w:r>
            <w:hyperlink r:id="rId12" w:history="1">
              <w:r w:rsidRPr="003E5799">
                <w:rPr>
                  <w:rStyle w:val="Hyperlink"/>
                  <w:sz w:val="20"/>
                  <w:szCs w:val="20"/>
                </w:rPr>
                <w:t>www.stdavidsadoptionservice.org/work-with-us</w:t>
              </w:r>
            </w:hyperlink>
            <w:r>
              <w:rPr>
                <w:sz w:val="20"/>
                <w:szCs w:val="20"/>
              </w:rPr>
              <w:t xml:space="preserve"> or to</w:t>
            </w:r>
            <w:r w:rsidRPr="003E5799">
              <w:rPr>
                <w:sz w:val="20"/>
                <w:szCs w:val="20"/>
              </w:rPr>
              <w:t xml:space="preserve"> request a recruitment pack please contact 02920 667007 or email </w:t>
            </w:r>
            <w:hyperlink r:id="rId13" w:history="1">
              <w:r w:rsidRPr="003E5799">
                <w:rPr>
                  <w:rStyle w:val="Hyperlink"/>
                  <w:sz w:val="20"/>
                  <w:szCs w:val="20"/>
                </w:rPr>
                <w:t>hr@stdavidscs.org</w:t>
              </w:r>
            </w:hyperlink>
            <w:r w:rsidRPr="003E5799">
              <w:rPr>
                <w:sz w:val="20"/>
                <w:szCs w:val="20"/>
              </w:rPr>
              <w:t xml:space="preserve"> </w:t>
            </w:r>
          </w:p>
          <w:p w14:paraId="60A50C18" w14:textId="77777777" w:rsidR="00960FE1" w:rsidRPr="003E5799" w:rsidRDefault="00960FE1" w:rsidP="00960F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5617C57E" w14:textId="77777777" w:rsidR="00960FE1" w:rsidRPr="00E856A9" w:rsidRDefault="00960FE1" w:rsidP="00960F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"/>
              </w:rPr>
              <w:t>Cyswllt</w:t>
            </w:r>
          </w:p>
          <w:p w14:paraId="690057C6" w14:textId="5392B7C3" w:rsidR="00960FE1" w:rsidRPr="003E5799" w:rsidRDefault="0076492B" w:rsidP="0096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"/>
              </w:rPr>
              <w:t>Ymwelwch a’n</w:t>
            </w:r>
            <w:r w:rsidR="00960FE1" w:rsidRPr="003E5799">
              <w:rPr>
                <w:sz w:val="20"/>
                <w:szCs w:val="20"/>
                <w:lang w:val="cy"/>
              </w:rPr>
              <w:t xml:space="preserve"> gwefan </w:t>
            </w:r>
            <w:hyperlink r:id="rId14" w:history="1">
              <w:r>
                <w:rPr>
                  <w:rStyle w:val="Hyperlink"/>
                  <w:sz w:val="20"/>
                  <w:szCs w:val="20"/>
                  <w:lang w:val="cy"/>
                </w:rPr>
                <w:t>www.stdavidsadoptionservice.org/gweithio-gyda-ni</w:t>
              </w:r>
            </w:hyperlink>
            <w:r w:rsidR="00960FE1">
              <w:rPr>
                <w:lang w:val="cy"/>
              </w:rPr>
              <w:t xml:space="preserve"> neu i </w:t>
            </w:r>
            <w:r w:rsidR="00960FE1" w:rsidRPr="003E5799">
              <w:rPr>
                <w:sz w:val="20"/>
                <w:szCs w:val="20"/>
                <w:lang w:val="cy"/>
              </w:rPr>
              <w:t xml:space="preserve"> ofyn am becyn recriwtio cais ffoniwch 02920 667007 neu anfonwch e-bost </w:t>
            </w:r>
            <w:r w:rsidR="00960FE1">
              <w:rPr>
                <w:sz w:val="20"/>
                <w:szCs w:val="20"/>
                <w:lang w:val="cy"/>
              </w:rPr>
              <w:t xml:space="preserve"> i</w:t>
            </w:r>
            <w:r w:rsidR="00960FE1">
              <w:rPr>
                <w:lang w:val="cy"/>
              </w:rPr>
              <w:t xml:space="preserve"> </w:t>
            </w:r>
            <w:hyperlink r:id="rId15" w:history="1">
              <w:r w:rsidR="00960FE1" w:rsidRPr="003E5799">
                <w:rPr>
                  <w:rStyle w:val="Hyperlink"/>
                  <w:sz w:val="20"/>
                  <w:szCs w:val="20"/>
                  <w:lang w:val="cy"/>
                </w:rPr>
                <w:t>hr@stdavidscs.org</w:t>
              </w:r>
            </w:hyperlink>
          </w:p>
          <w:p w14:paraId="33441D4B" w14:textId="77777777" w:rsidR="00960FE1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46FB6153" w14:textId="4B23B0D8" w:rsidR="00960FE1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0FE1" w14:paraId="1AD48B25" w14:textId="0CBE8F1C" w:rsidTr="007A7645">
        <w:tc>
          <w:tcPr>
            <w:tcW w:w="6663" w:type="dxa"/>
          </w:tcPr>
          <w:p w14:paraId="63B10BCB" w14:textId="21E9E989" w:rsidR="00960FE1" w:rsidRPr="00141889" w:rsidRDefault="00960FE1" w:rsidP="00960FE1">
            <w:pPr>
              <w:rPr>
                <w:sz w:val="20"/>
                <w:szCs w:val="20"/>
              </w:rPr>
            </w:pPr>
            <w:r w:rsidRPr="00141889">
              <w:rPr>
                <w:sz w:val="20"/>
                <w:szCs w:val="20"/>
              </w:rPr>
              <w:t xml:space="preserve">For an informal conversation about this role please contact, </w:t>
            </w:r>
            <w:r w:rsidR="00141889" w:rsidRPr="00141889">
              <w:rPr>
                <w:sz w:val="20"/>
                <w:szCs w:val="20"/>
              </w:rPr>
              <w:t xml:space="preserve">Coralie Merchant on </w:t>
            </w:r>
            <w:hyperlink r:id="rId16" w:history="1">
              <w:r w:rsidR="00141889" w:rsidRPr="00141889">
                <w:rPr>
                  <w:rStyle w:val="Hyperlink"/>
                  <w:sz w:val="20"/>
                  <w:szCs w:val="20"/>
                </w:rPr>
                <w:t>coralie@stdavidscs.org</w:t>
              </w:r>
            </w:hyperlink>
            <w:r w:rsidR="00141889" w:rsidRPr="00141889">
              <w:rPr>
                <w:sz w:val="20"/>
                <w:szCs w:val="20"/>
              </w:rPr>
              <w:t xml:space="preserve">. </w:t>
            </w:r>
          </w:p>
          <w:p w14:paraId="1A1E634F" w14:textId="77777777" w:rsidR="00960FE1" w:rsidRPr="00141889" w:rsidRDefault="00960FE1" w:rsidP="00960FE1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21A98D9F" w14:textId="5B4F0742" w:rsidR="00E53FEF" w:rsidRPr="003E5799" w:rsidRDefault="00E53FEF" w:rsidP="00923856">
            <w:pPr>
              <w:rPr>
                <w:sz w:val="20"/>
                <w:szCs w:val="20"/>
              </w:rPr>
            </w:pPr>
            <w:r w:rsidRPr="00141889">
              <w:rPr>
                <w:sz w:val="20"/>
                <w:szCs w:val="20"/>
              </w:rPr>
              <w:t xml:space="preserve">Am </w:t>
            </w:r>
            <w:proofErr w:type="spellStart"/>
            <w:r w:rsidRPr="00141889">
              <w:rPr>
                <w:sz w:val="20"/>
                <w:szCs w:val="20"/>
              </w:rPr>
              <w:t>sgwrs</w:t>
            </w:r>
            <w:proofErr w:type="spellEnd"/>
            <w:r w:rsidRPr="00141889">
              <w:rPr>
                <w:sz w:val="20"/>
                <w:szCs w:val="20"/>
              </w:rPr>
              <w:t xml:space="preserve"> </w:t>
            </w:r>
            <w:proofErr w:type="spellStart"/>
            <w:r w:rsidRPr="00141889">
              <w:rPr>
                <w:sz w:val="20"/>
                <w:szCs w:val="20"/>
              </w:rPr>
              <w:t>anffurfiol</w:t>
            </w:r>
            <w:proofErr w:type="spellEnd"/>
            <w:r w:rsidRPr="00141889">
              <w:rPr>
                <w:sz w:val="20"/>
                <w:szCs w:val="20"/>
              </w:rPr>
              <w:t xml:space="preserve"> am y </w:t>
            </w:r>
            <w:proofErr w:type="spellStart"/>
            <w:r w:rsidRPr="00141889">
              <w:rPr>
                <w:sz w:val="20"/>
                <w:szCs w:val="20"/>
              </w:rPr>
              <w:t>rôl</w:t>
            </w:r>
            <w:proofErr w:type="spellEnd"/>
            <w:r w:rsidRPr="00141889">
              <w:rPr>
                <w:sz w:val="20"/>
                <w:szCs w:val="20"/>
              </w:rPr>
              <w:t xml:space="preserve"> hon, </w:t>
            </w:r>
            <w:proofErr w:type="spellStart"/>
            <w:r w:rsidRPr="00141889">
              <w:rPr>
                <w:sz w:val="20"/>
                <w:szCs w:val="20"/>
              </w:rPr>
              <w:t>cysylltwch</w:t>
            </w:r>
            <w:proofErr w:type="spellEnd"/>
            <w:r w:rsidRPr="00141889">
              <w:rPr>
                <w:sz w:val="20"/>
                <w:szCs w:val="20"/>
              </w:rPr>
              <w:t xml:space="preserve"> â Coralie Merchant </w:t>
            </w:r>
            <w:proofErr w:type="spellStart"/>
            <w:r w:rsidRPr="00141889">
              <w:rPr>
                <w:sz w:val="20"/>
                <w:szCs w:val="20"/>
              </w:rPr>
              <w:t>ar</w:t>
            </w:r>
            <w:proofErr w:type="spellEnd"/>
            <w:r w:rsidRPr="00141889">
              <w:rPr>
                <w:sz w:val="20"/>
                <w:szCs w:val="20"/>
              </w:rPr>
              <w:t xml:space="preserve"> </w:t>
            </w:r>
            <w:hyperlink r:id="rId17" w:history="1">
              <w:r w:rsidRPr="00141889">
                <w:rPr>
                  <w:rStyle w:val="Hyperlink"/>
                  <w:sz w:val="20"/>
                  <w:szCs w:val="20"/>
                </w:rPr>
                <w:t>coralie@stdavidscs.org</w:t>
              </w:r>
            </w:hyperlink>
            <w:r w:rsidRPr="00141889">
              <w:rPr>
                <w:sz w:val="20"/>
                <w:szCs w:val="20"/>
              </w:rPr>
              <w:t xml:space="preserve">. </w:t>
            </w:r>
          </w:p>
          <w:p w14:paraId="323554F4" w14:textId="77777777" w:rsidR="00960FE1" w:rsidRPr="00466DBE" w:rsidRDefault="00960FE1" w:rsidP="00960FE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0584DAC0" w14:textId="1E4AAF57" w:rsidR="00960FE1" w:rsidRPr="00466DBE" w:rsidRDefault="00960FE1" w:rsidP="00960FE1">
            <w:pPr>
              <w:rPr>
                <w:sz w:val="20"/>
                <w:szCs w:val="20"/>
                <w:highlight w:val="yellow"/>
              </w:rPr>
            </w:pPr>
          </w:p>
        </w:tc>
      </w:tr>
      <w:tr w:rsidR="00960FE1" w14:paraId="2BFB9473" w14:textId="7031EC84" w:rsidTr="007A7645">
        <w:tc>
          <w:tcPr>
            <w:tcW w:w="6663" w:type="dxa"/>
          </w:tcPr>
          <w:p w14:paraId="41CB5574" w14:textId="16392198" w:rsidR="006D67EF" w:rsidRPr="003E5799" w:rsidRDefault="006D67EF" w:rsidP="006D67EF">
            <w:pPr>
              <w:rPr>
                <w:b/>
                <w:bCs/>
                <w:sz w:val="20"/>
                <w:szCs w:val="20"/>
              </w:rPr>
            </w:pPr>
            <w:r w:rsidRPr="00243AD2">
              <w:rPr>
                <w:b/>
                <w:bCs/>
                <w:sz w:val="20"/>
                <w:szCs w:val="20"/>
              </w:rPr>
              <w:t xml:space="preserve">Closing Date: </w:t>
            </w:r>
            <w:r>
              <w:rPr>
                <w:b/>
                <w:bCs/>
                <w:sz w:val="20"/>
                <w:szCs w:val="20"/>
              </w:rPr>
              <w:t>11.59pm on 19</w:t>
            </w:r>
            <w:r w:rsidRPr="00F4517F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November </w:t>
            </w:r>
            <w:r w:rsidR="007C5C70">
              <w:rPr>
                <w:b/>
                <w:bCs/>
                <w:sz w:val="20"/>
                <w:szCs w:val="20"/>
              </w:rPr>
              <w:t>2025</w:t>
            </w:r>
          </w:p>
          <w:p w14:paraId="563435AA" w14:textId="77777777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41F4D443" w14:textId="056A218A" w:rsidR="00AB186E" w:rsidRPr="003E5799" w:rsidRDefault="00AB186E" w:rsidP="00AB18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43AD2">
              <w:rPr>
                <w:b/>
                <w:bCs/>
                <w:sz w:val="20"/>
                <w:szCs w:val="20"/>
              </w:rPr>
              <w:t>Dyddiad</w:t>
            </w:r>
            <w:proofErr w:type="spellEnd"/>
            <w:r w:rsidRPr="00243AD2">
              <w:rPr>
                <w:b/>
                <w:bCs/>
                <w:sz w:val="20"/>
                <w:szCs w:val="20"/>
              </w:rPr>
              <w:t xml:space="preserve"> Cau: 11.59pm </w:t>
            </w:r>
            <w:proofErr w:type="spellStart"/>
            <w:r w:rsidRPr="00243AD2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Pr="00243AD2">
              <w:rPr>
                <w:b/>
                <w:bCs/>
                <w:sz w:val="20"/>
                <w:szCs w:val="20"/>
              </w:rPr>
              <w:t xml:space="preserve"> 19 </w:t>
            </w:r>
            <w:proofErr w:type="spellStart"/>
            <w:proofErr w:type="gramStart"/>
            <w:r w:rsidRPr="00243AD2">
              <w:rPr>
                <w:b/>
                <w:bCs/>
                <w:sz w:val="20"/>
                <w:szCs w:val="20"/>
              </w:rPr>
              <w:t>Tachwedd</w:t>
            </w:r>
            <w:proofErr w:type="spellEnd"/>
            <w:r w:rsidRPr="00243AD2">
              <w:rPr>
                <w:b/>
                <w:bCs/>
                <w:sz w:val="20"/>
                <w:szCs w:val="20"/>
              </w:rPr>
              <w:t xml:space="preserve">  </w:t>
            </w:r>
            <w:r w:rsidR="007C5C70">
              <w:rPr>
                <w:b/>
                <w:bCs/>
                <w:sz w:val="20"/>
                <w:szCs w:val="20"/>
              </w:rPr>
              <w:t>2025</w:t>
            </w:r>
            <w:proofErr w:type="gramEnd"/>
          </w:p>
          <w:p w14:paraId="4509D1D4" w14:textId="77777777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464B868E" w14:textId="4B779131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0FE1" w14:paraId="5DB10A42" w14:textId="59AE80C2" w:rsidTr="007A7645">
        <w:tc>
          <w:tcPr>
            <w:tcW w:w="6663" w:type="dxa"/>
          </w:tcPr>
          <w:p w14:paraId="6D7AC383" w14:textId="3D840CD3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  <w:r w:rsidRPr="003E5799">
              <w:rPr>
                <w:b/>
                <w:bCs/>
                <w:sz w:val="20"/>
                <w:szCs w:val="20"/>
              </w:rPr>
              <w:t>Interview</w:t>
            </w:r>
            <w:r>
              <w:rPr>
                <w:b/>
                <w:bCs/>
                <w:sz w:val="20"/>
                <w:szCs w:val="20"/>
              </w:rPr>
              <w:t xml:space="preserve"> Date</w:t>
            </w:r>
            <w:r w:rsidRPr="003E5799">
              <w:rPr>
                <w:b/>
                <w:bCs/>
                <w:sz w:val="20"/>
                <w:szCs w:val="20"/>
              </w:rPr>
              <w:t xml:space="preserve">: </w:t>
            </w:r>
            <w:r w:rsidR="00961D27">
              <w:rPr>
                <w:b/>
                <w:bCs/>
                <w:sz w:val="20"/>
                <w:szCs w:val="20"/>
              </w:rPr>
              <w:t>Tuesday 2</w:t>
            </w:r>
            <w:r w:rsidR="00961D27" w:rsidRPr="00961D27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="00961D27">
              <w:rPr>
                <w:b/>
                <w:bCs/>
                <w:sz w:val="20"/>
                <w:szCs w:val="20"/>
              </w:rPr>
              <w:t xml:space="preserve"> December 2025 </w:t>
            </w:r>
          </w:p>
          <w:p w14:paraId="19AB5A39" w14:textId="77777777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26CCE782" w14:textId="38576EBB" w:rsidR="00E53FEF" w:rsidRPr="003E5799" w:rsidRDefault="00E53FEF" w:rsidP="00CD04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Dyddiad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cyfweld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76492B">
              <w:rPr>
                <w:b/>
                <w:bCs/>
                <w:sz w:val="20"/>
                <w:szCs w:val="20"/>
              </w:rPr>
              <w:t>Dydd</w:t>
            </w:r>
            <w:proofErr w:type="spellEnd"/>
            <w:r w:rsidR="0076492B">
              <w:rPr>
                <w:b/>
                <w:bCs/>
                <w:sz w:val="20"/>
                <w:szCs w:val="20"/>
              </w:rPr>
              <w:t xml:space="preserve"> Mawrth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="0076492B" w:rsidRPr="0076492B">
              <w:rPr>
                <w:b/>
                <w:bCs/>
                <w:sz w:val="20"/>
                <w:szCs w:val="20"/>
                <w:vertAlign w:val="superscript"/>
              </w:rPr>
              <w:t>il</w:t>
            </w:r>
            <w:r w:rsidR="007649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6492B">
              <w:rPr>
                <w:b/>
                <w:bCs/>
                <w:sz w:val="20"/>
                <w:szCs w:val="20"/>
              </w:rPr>
              <w:t>Rhagfyr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2025</w:t>
            </w:r>
          </w:p>
          <w:p w14:paraId="0F073292" w14:textId="77777777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168E8771" w14:textId="62812221" w:rsidR="00960FE1" w:rsidRPr="003E5799" w:rsidRDefault="00960FE1" w:rsidP="00960F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0FE1" w14:paraId="6DC75AB7" w14:textId="48410AA9" w:rsidTr="007A7645">
        <w:tc>
          <w:tcPr>
            <w:tcW w:w="6663" w:type="dxa"/>
          </w:tcPr>
          <w:p w14:paraId="3CFF1E89" w14:textId="24F1ECF9" w:rsidR="00960FE1" w:rsidRPr="00466DBE" w:rsidRDefault="00960FE1" w:rsidP="00960FE1">
            <w:pPr>
              <w:rPr>
                <w:i/>
                <w:iCs/>
                <w:sz w:val="18"/>
                <w:szCs w:val="18"/>
                <w:lang w:eastAsia="en-GB"/>
              </w:rPr>
            </w:pPr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St David’s Children Society is registered as a charity with the Charity Commission for England and Wales (Registration No: 509163) and a company limited by Guarantee (Registered Cardiff 1546688) </w:t>
            </w:r>
          </w:p>
          <w:p w14:paraId="3394BA97" w14:textId="77777777" w:rsidR="001B461D" w:rsidRDefault="001B461D" w:rsidP="00960FE1">
            <w:pPr>
              <w:rPr>
                <w:i/>
                <w:iCs/>
                <w:sz w:val="18"/>
                <w:szCs w:val="18"/>
                <w:lang w:eastAsia="en-GB"/>
              </w:rPr>
            </w:pPr>
          </w:p>
          <w:p w14:paraId="796862DA" w14:textId="4C0D5FF9" w:rsidR="001B461D" w:rsidRPr="00466DBE" w:rsidRDefault="001B461D" w:rsidP="00960FE1">
            <w:pPr>
              <w:rPr>
                <w:i/>
                <w:iCs/>
                <w:sz w:val="18"/>
                <w:szCs w:val="18"/>
                <w:lang w:eastAsia="en-GB"/>
              </w:rPr>
            </w:pPr>
            <w:r>
              <w:rPr>
                <w:i/>
                <w:i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25C3E49" wp14:editId="3F055EA9">
                  <wp:extent cx="1068705" cy="516890"/>
                  <wp:effectExtent l="0" t="0" r="0" b="0"/>
                  <wp:docPr id="1030878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A875A" w14:textId="77777777" w:rsidR="00960FE1" w:rsidRPr="003E5799" w:rsidRDefault="00960FE1" w:rsidP="00960FE1">
            <w:pPr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6E235FDA" w14:textId="77777777" w:rsidR="00960FE1" w:rsidRDefault="00960FE1" w:rsidP="00960FE1">
            <w:pPr>
              <w:spacing w:line="259" w:lineRule="auto"/>
              <w:rPr>
                <w:i/>
                <w:iCs/>
                <w:sz w:val="18"/>
                <w:szCs w:val="18"/>
                <w:lang w:eastAsia="en-GB"/>
              </w:rPr>
            </w:pPr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Mae Cymdeithas Plant Dewi Sant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wedi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ei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chofrestru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fel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elusen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gyda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Chomisiwn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Elusennau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Cymru a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Lloegr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Rhif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Cofrestru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: 509163) a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chwmni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cyfyngedig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drwy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Warant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Cofrestredig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66DBE">
              <w:rPr>
                <w:i/>
                <w:iCs/>
                <w:sz w:val="18"/>
                <w:szCs w:val="18"/>
                <w:lang w:eastAsia="en-GB"/>
              </w:rPr>
              <w:t>Caerdydd</w:t>
            </w:r>
            <w:proofErr w:type="spellEnd"/>
            <w:r w:rsidRPr="00466DBE">
              <w:rPr>
                <w:i/>
                <w:iCs/>
                <w:sz w:val="18"/>
                <w:szCs w:val="18"/>
                <w:lang w:eastAsia="en-GB"/>
              </w:rPr>
              <w:t xml:space="preserve"> 1546688) </w:t>
            </w:r>
          </w:p>
          <w:p w14:paraId="4D86E29D" w14:textId="77777777" w:rsidR="001B461D" w:rsidRPr="00466DBE" w:rsidRDefault="001B461D" w:rsidP="00960FE1">
            <w:pPr>
              <w:rPr>
                <w:i/>
                <w:iCs/>
                <w:sz w:val="18"/>
                <w:szCs w:val="18"/>
                <w:lang w:eastAsia="en-GB"/>
              </w:rPr>
            </w:pPr>
          </w:p>
          <w:p w14:paraId="30B18182" w14:textId="3F389E00" w:rsidR="00960FE1" w:rsidRPr="00466DBE" w:rsidRDefault="001B461D" w:rsidP="00960FE1">
            <w:pPr>
              <w:rPr>
                <w:i/>
                <w:iCs/>
                <w:sz w:val="18"/>
                <w:szCs w:val="18"/>
                <w:lang w:eastAsia="en-GB"/>
              </w:rPr>
            </w:pPr>
            <w:r>
              <w:rPr>
                <w:i/>
                <w:i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A123DF6" wp14:editId="4AB075C7">
                  <wp:extent cx="1294130" cy="510540"/>
                  <wp:effectExtent l="0" t="0" r="1270" b="3810"/>
                  <wp:docPr id="14581873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0242BF47" w14:textId="0547DB37" w:rsidR="00960FE1" w:rsidRPr="00466DBE" w:rsidRDefault="00960FE1" w:rsidP="00960FE1">
            <w:pPr>
              <w:rPr>
                <w:i/>
                <w:iCs/>
                <w:sz w:val="18"/>
                <w:szCs w:val="18"/>
                <w:lang w:eastAsia="en-GB"/>
              </w:rPr>
            </w:pPr>
          </w:p>
        </w:tc>
      </w:tr>
    </w:tbl>
    <w:p w14:paraId="757BEE14" w14:textId="77777777" w:rsidR="00466DBE" w:rsidRDefault="00466DBE"/>
    <w:sectPr w:rsidR="00466DBE" w:rsidSect="00B228D1">
      <w:pgSz w:w="16838" w:h="11906" w:orient="landscape"/>
      <w:pgMar w:top="993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822F" w14:textId="77777777" w:rsidR="0029730F" w:rsidRDefault="0029730F" w:rsidP="00F324D0">
      <w:pPr>
        <w:spacing w:after="0" w:line="240" w:lineRule="auto"/>
      </w:pPr>
      <w:r>
        <w:separator/>
      </w:r>
    </w:p>
  </w:endnote>
  <w:endnote w:type="continuationSeparator" w:id="0">
    <w:p w14:paraId="63F320EC" w14:textId="77777777" w:rsidR="0029730F" w:rsidRDefault="0029730F" w:rsidP="00F3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C869" w14:textId="77777777" w:rsidR="0029730F" w:rsidRDefault="0029730F" w:rsidP="00F324D0">
      <w:pPr>
        <w:spacing w:after="0" w:line="240" w:lineRule="auto"/>
      </w:pPr>
      <w:r>
        <w:separator/>
      </w:r>
    </w:p>
  </w:footnote>
  <w:footnote w:type="continuationSeparator" w:id="0">
    <w:p w14:paraId="061A9F2F" w14:textId="77777777" w:rsidR="0029730F" w:rsidRDefault="0029730F" w:rsidP="00F3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7462"/>
    <w:multiLevelType w:val="multilevel"/>
    <w:tmpl w:val="42F4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D61F4"/>
    <w:multiLevelType w:val="multilevel"/>
    <w:tmpl w:val="81C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CB4AE4"/>
    <w:multiLevelType w:val="multilevel"/>
    <w:tmpl w:val="81C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423677"/>
    <w:multiLevelType w:val="hybridMultilevel"/>
    <w:tmpl w:val="707C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F4F6F"/>
    <w:multiLevelType w:val="multilevel"/>
    <w:tmpl w:val="5CE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653597">
    <w:abstractNumId w:val="3"/>
  </w:num>
  <w:num w:numId="2" w16cid:durableId="1208103074">
    <w:abstractNumId w:val="0"/>
  </w:num>
  <w:num w:numId="3" w16cid:durableId="851334380">
    <w:abstractNumId w:val="4"/>
  </w:num>
  <w:num w:numId="4" w16cid:durableId="1581326174">
    <w:abstractNumId w:val="1"/>
  </w:num>
  <w:num w:numId="5" w16cid:durableId="90705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22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BE"/>
    <w:rsid w:val="00024FB2"/>
    <w:rsid w:val="0003382C"/>
    <w:rsid w:val="00042500"/>
    <w:rsid w:val="000E052D"/>
    <w:rsid w:val="00137B84"/>
    <w:rsid w:val="00141889"/>
    <w:rsid w:val="0014448E"/>
    <w:rsid w:val="00144E10"/>
    <w:rsid w:val="001550DA"/>
    <w:rsid w:val="00196A77"/>
    <w:rsid w:val="001B461D"/>
    <w:rsid w:val="001E380A"/>
    <w:rsid w:val="00243AD2"/>
    <w:rsid w:val="00280E33"/>
    <w:rsid w:val="00281018"/>
    <w:rsid w:val="0029573C"/>
    <w:rsid w:val="0029730F"/>
    <w:rsid w:val="002A2736"/>
    <w:rsid w:val="0032007B"/>
    <w:rsid w:val="00391EBA"/>
    <w:rsid w:val="004409D7"/>
    <w:rsid w:val="00466DBE"/>
    <w:rsid w:val="00467E6D"/>
    <w:rsid w:val="00484BD3"/>
    <w:rsid w:val="004905F6"/>
    <w:rsid w:val="004A2C37"/>
    <w:rsid w:val="0051189E"/>
    <w:rsid w:val="00514CD3"/>
    <w:rsid w:val="005A77E6"/>
    <w:rsid w:val="006075D8"/>
    <w:rsid w:val="00636CF4"/>
    <w:rsid w:val="006A58F2"/>
    <w:rsid w:val="006B0735"/>
    <w:rsid w:val="006B2D70"/>
    <w:rsid w:val="006D67EF"/>
    <w:rsid w:val="007200F1"/>
    <w:rsid w:val="0076492B"/>
    <w:rsid w:val="0079212B"/>
    <w:rsid w:val="007A7645"/>
    <w:rsid w:val="007C5C70"/>
    <w:rsid w:val="007E15D0"/>
    <w:rsid w:val="007F781D"/>
    <w:rsid w:val="008071C7"/>
    <w:rsid w:val="008327E9"/>
    <w:rsid w:val="0084274D"/>
    <w:rsid w:val="0084424E"/>
    <w:rsid w:val="008C06D5"/>
    <w:rsid w:val="008D1EB5"/>
    <w:rsid w:val="00960FE1"/>
    <w:rsid w:val="00961D27"/>
    <w:rsid w:val="00973DFB"/>
    <w:rsid w:val="0098781B"/>
    <w:rsid w:val="009A608C"/>
    <w:rsid w:val="009C3512"/>
    <w:rsid w:val="009D6D66"/>
    <w:rsid w:val="00AB186E"/>
    <w:rsid w:val="00AC3887"/>
    <w:rsid w:val="00AE6190"/>
    <w:rsid w:val="00AF5E80"/>
    <w:rsid w:val="00B03996"/>
    <w:rsid w:val="00B12C06"/>
    <w:rsid w:val="00B16783"/>
    <w:rsid w:val="00B228D1"/>
    <w:rsid w:val="00B22E96"/>
    <w:rsid w:val="00B31EDF"/>
    <w:rsid w:val="00B320E6"/>
    <w:rsid w:val="00B3334E"/>
    <w:rsid w:val="00B764A8"/>
    <w:rsid w:val="00B76981"/>
    <w:rsid w:val="00BF64D6"/>
    <w:rsid w:val="00C2085D"/>
    <w:rsid w:val="00CA0E6F"/>
    <w:rsid w:val="00CF2553"/>
    <w:rsid w:val="00D61494"/>
    <w:rsid w:val="00D8193D"/>
    <w:rsid w:val="00D95095"/>
    <w:rsid w:val="00D96906"/>
    <w:rsid w:val="00DB2CBE"/>
    <w:rsid w:val="00DB742D"/>
    <w:rsid w:val="00E3417B"/>
    <w:rsid w:val="00E53FEF"/>
    <w:rsid w:val="00E5400A"/>
    <w:rsid w:val="00E86046"/>
    <w:rsid w:val="00E90DFC"/>
    <w:rsid w:val="00EE711A"/>
    <w:rsid w:val="00F06880"/>
    <w:rsid w:val="00F3157B"/>
    <w:rsid w:val="00F324D0"/>
    <w:rsid w:val="00F37AFE"/>
    <w:rsid w:val="00F6528F"/>
    <w:rsid w:val="00F7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6F2F"/>
  <w15:chartTrackingRefBased/>
  <w15:docId w15:val="{3BF3F2F6-CC41-4D1B-BBAE-69B09806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6D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6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4D0"/>
  </w:style>
  <w:style w:type="paragraph" w:styleId="Footer">
    <w:name w:val="footer"/>
    <w:basedOn w:val="Normal"/>
    <w:link w:val="FooterChar"/>
    <w:uiPriority w:val="99"/>
    <w:unhideWhenUsed/>
    <w:rsid w:val="00F3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D0"/>
  </w:style>
  <w:style w:type="character" w:styleId="UnresolvedMention">
    <w:name w:val="Unresolved Mention"/>
    <w:basedOn w:val="DefaultParagraphFont"/>
    <w:uiPriority w:val="99"/>
    <w:semiHidden/>
    <w:unhideWhenUsed/>
    <w:rsid w:val="0014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@stdavidscs.org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tdavidsadoptionservice.org/work-with-us" TargetMode="External"/><Relationship Id="rId17" Type="http://schemas.openxmlformats.org/officeDocument/2006/relationships/hyperlink" Target="mailto:coralie@stdavidsc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ralie@stdavidscs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hr@stdavidscs.or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davidsadoptionservice.org/work-with-us" TargetMode="External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1C4E"/>
      </a:accent1>
      <a:accent2>
        <a:srgbClr val="F7BE00"/>
      </a:accent2>
      <a:accent3>
        <a:srgbClr val="008556"/>
      </a:accent3>
      <a:accent4>
        <a:srgbClr val="FE3B1F"/>
      </a:accent4>
      <a:accent5>
        <a:srgbClr val="FF9DA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98aaf-9f20-425f-897f-f7bf88b5dc8c">
      <Terms xmlns="http://schemas.microsoft.com/office/infopath/2007/PartnerControls"/>
    </lcf76f155ced4ddcb4097134ff3c332f>
    <TaxCatchAll xmlns="8fc8cde4-fa36-4aef-af50-c59af97ce3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C8B91A1410048A469214FC481AA9C" ma:contentTypeVersion="18" ma:contentTypeDescription="Create a new document." ma:contentTypeScope="" ma:versionID="35b5bd919bfe71b1c7e3a56905771d18">
  <xsd:schema xmlns:xsd="http://www.w3.org/2001/XMLSchema" xmlns:xs="http://www.w3.org/2001/XMLSchema" xmlns:p="http://schemas.microsoft.com/office/2006/metadata/properties" xmlns:ns2="d5298aaf-9f20-425f-897f-f7bf88b5dc8c" xmlns:ns3="8fc8cde4-fa36-4aef-af50-c59af97ce312" targetNamespace="http://schemas.microsoft.com/office/2006/metadata/properties" ma:root="true" ma:fieldsID="806e6195897620ffe8c6a212636e9479" ns2:_="" ns3:_="">
    <xsd:import namespace="d5298aaf-9f20-425f-897f-f7bf88b5dc8c"/>
    <xsd:import namespace="8fc8cde4-fa36-4aef-af50-c59af97ce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98aaf-9f20-425f-897f-f7bf88b5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2020fc-7c4e-476c-a92f-934f0954a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cde4-fa36-4aef-af50-c59af97ce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7f95ff-7a1b-4f6b-ac0b-91ea783a372b}" ma:internalName="TaxCatchAll" ma:showField="CatchAllData" ma:web="8fc8cde4-fa36-4aef-af50-c59af97ce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8A611-1A33-4583-B6B8-70AA17C613E1}">
  <ds:schemaRefs>
    <ds:schemaRef ds:uri="http://schemas.microsoft.com/office/2006/metadata/properties"/>
    <ds:schemaRef ds:uri="http://schemas.microsoft.com/office/infopath/2007/PartnerControls"/>
    <ds:schemaRef ds:uri="d5298aaf-9f20-425f-897f-f7bf88b5dc8c"/>
    <ds:schemaRef ds:uri="8fc8cde4-fa36-4aef-af50-c59af97ce312"/>
  </ds:schemaRefs>
</ds:datastoreItem>
</file>

<file path=customXml/itemProps2.xml><?xml version="1.0" encoding="utf-8"?>
<ds:datastoreItem xmlns:ds="http://schemas.openxmlformats.org/officeDocument/2006/customXml" ds:itemID="{AF62C0F5-3923-415C-961A-51517EC32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98aaf-9f20-425f-897f-f7bf88b5dc8c"/>
    <ds:schemaRef ds:uri="8fc8cde4-fa36-4aef-af50-c59af97ce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6CC63-23B9-42B7-95DB-9E2AF5517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650</Words>
  <Characters>3984</Characters>
  <Application>Microsoft Office Word</Application>
  <DocSecurity>0</DocSecurity>
  <Lines>143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Merchant</dc:creator>
  <cp:keywords/>
  <dc:description/>
  <cp:lastModifiedBy>Daniel Warner</cp:lastModifiedBy>
  <cp:revision>12</cp:revision>
  <cp:lastPrinted>2025-10-24T08:48:00Z</cp:lastPrinted>
  <dcterms:created xsi:type="dcterms:W3CDTF">2025-11-05T09:23:00Z</dcterms:created>
  <dcterms:modified xsi:type="dcterms:W3CDTF">2025-11-06T10:25:00Z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0x010100AF6C8B91A1410048A469214FC481AA9C</vt:lpwstr>
  </property>
  <property fmtid="{D5CDD505-2E9C-101B-9397-08002B2CF9AE}" pid="3" name="MediaServiceImageTags">
    <vt:lpwstr/>
  </property>
</Properties>
</file>