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9"/>
        <w:gridCol w:w="108"/>
      </w:tblGrid>
      <w:tr w:rsidR="001621BB" w:rsidRPr="00056110" w14:paraId="6F3552AF" w14:textId="77777777" w:rsidTr="00D83283">
        <w:trPr>
          <w:gridAfter w:val="1"/>
          <w:wAfter w:w="108" w:type="dxa"/>
          <w:trHeight w:val="365"/>
        </w:trPr>
        <w:tc>
          <w:tcPr>
            <w:tcW w:w="4788" w:type="dxa"/>
            <w:shd w:val="clear" w:color="auto" w:fill="FFFFFF" w:themeFill="background1"/>
            <w:vAlign w:val="center"/>
          </w:tcPr>
          <w:p w14:paraId="6B029EDA" w14:textId="201C0DA1" w:rsidR="001621BB" w:rsidRPr="00056110" w:rsidRDefault="001621BB" w:rsidP="00BA17DD">
            <w:pPr>
              <w:rPr>
                <w:rFonts w:ascii="Open Sans" w:hAnsi="Open Sans" w:cs="Open Sans"/>
                <w:b/>
                <w:sz w:val="28"/>
              </w:rPr>
            </w:pPr>
            <w:r>
              <w:rPr>
                <w:rFonts w:ascii="Open Sans" w:hAnsi="Open Sans" w:cs="Open Sans"/>
                <w:b/>
                <w:sz w:val="28"/>
              </w:rPr>
              <w:t xml:space="preserve"> </w:t>
            </w:r>
          </w:p>
        </w:tc>
        <w:tc>
          <w:tcPr>
            <w:tcW w:w="4789" w:type="dxa"/>
            <w:shd w:val="clear" w:color="auto" w:fill="FFFFFF" w:themeFill="background1"/>
            <w:vAlign w:val="center"/>
          </w:tcPr>
          <w:p w14:paraId="4ACB2ACA" w14:textId="335EE125" w:rsidR="00C877E0" w:rsidRPr="00056110" w:rsidRDefault="00C877E0" w:rsidP="0037500D">
            <w:pPr>
              <w:jc w:val="center"/>
              <w:rPr>
                <w:rFonts w:ascii="Open Sans" w:hAnsi="Open Sans" w:cs="Open Sans"/>
                <w:b/>
                <w:sz w:val="28"/>
              </w:rPr>
            </w:pPr>
            <w:r>
              <w:rPr>
                <w:noProof/>
              </w:rPr>
              <w:drawing>
                <wp:inline distT="0" distB="0" distL="0" distR="0" wp14:anchorId="59F013E5" wp14:editId="6A380EA8">
                  <wp:extent cx="2434442" cy="6794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18" t="29503" r="22836" b="29504"/>
                          <a:stretch/>
                        </pic:blipFill>
                        <pic:spPr bwMode="auto">
                          <a:xfrm>
                            <a:off x="0" y="0"/>
                            <a:ext cx="2480003" cy="6921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21BB" w:rsidRPr="00056110" w14:paraId="08AAD120" w14:textId="77777777" w:rsidTr="00056110">
        <w:trPr>
          <w:gridAfter w:val="1"/>
          <w:wAfter w:w="108" w:type="dxa"/>
          <w:trHeight w:val="365"/>
        </w:trPr>
        <w:tc>
          <w:tcPr>
            <w:tcW w:w="9577" w:type="dxa"/>
            <w:gridSpan w:val="2"/>
            <w:shd w:val="clear" w:color="auto" w:fill="111C4E" w:themeFill="accent1"/>
            <w:vAlign w:val="center"/>
          </w:tcPr>
          <w:p w14:paraId="58AA4AE6" w14:textId="77777777" w:rsidR="001621BB" w:rsidRPr="00056110" w:rsidRDefault="001621BB" w:rsidP="001621BB">
            <w:pPr>
              <w:ind w:left="2963" w:right="2940"/>
              <w:jc w:val="center"/>
              <w:rPr>
                <w:rFonts w:ascii="Open Sans" w:hAnsi="Open Sans" w:cs="Open Sans"/>
                <w:sz w:val="24"/>
                <w:szCs w:val="24"/>
              </w:rPr>
            </w:pPr>
            <w:r w:rsidRPr="00056110">
              <w:rPr>
                <w:rFonts w:ascii="Open Sans" w:eastAsia="Arial" w:hAnsi="Open Sans" w:cs="Open Sans"/>
                <w:i/>
                <w:sz w:val="24"/>
                <w:szCs w:val="24"/>
              </w:rPr>
              <w:t xml:space="preserve">JOB DESCRIPTION: </w:t>
            </w:r>
          </w:p>
          <w:p w14:paraId="303BFECD" w14:textId="6A4400C6" w:rsidR="001621BB" w:rsidRPr="00056110" w:rsidRDefault="00547D3B" w:rsidP="00547D3B">
            <w:pPr>
              <w:ind w:left="1168" w:right="821"/>
              <w:jc w:val="center"/>
              <w:rPr>
                <w:rFonts w:ascii="Open Sans" w:eastAsia="Arial" w:hAnsi="Open Sans" w:cs="Open Sans"/>
                <w:i/>
                <w:sz w:val="24"/>
                <w:szCs w:val="24"/>
              </w:rPr>
            </w:pPr>
            <w:r>
              <w:rPr>
                <w:rFonts w:ascii="Open Sans" w:hAnsi="Open Sans" w:cs="Open Sans"/>
                <w:b/>
                <w:sz w:val="28"/>
              </w:rPr>
              <w:t xml:space="preserve">AFKA CYMRU – TRAINER CONSULTANT </w:t>
            </w:r>
          </w:p>
        </w:tc>
      </w:tr>
      <w:tr w:rsidR="00C929FB" w:rsidRPr="00056110" w14:paraId="1996AEE7" w14:textId="77777777" w:rsidTr="00DE242D">
        <w:trPr>
          <w:gridAfter w:val="1"/>
          <w:wAfter w:w="108" w:type="dxa"/>
          <w:trHeight w:val="365"/>
        </w:trPr>
        <w:tc>
          <w:tcPr>
            <w:tcW w:w="9577" w:type="dxa"/>
            <w:gridSpan w:val="2"/>
            <w:vAlign w:val="center"/>
          </w:tcPr>
          <w:p w14:paraId="53204F7F" w14:textId="77777777" w:rsidR="00C929FB" w:rsidRPr="00056110" w:rsidRDefault="00C929FB" w:rsidP="008F6892">
            <w:pPr>
              <w:rPr>
                <w:rFonts w:ascii="Open Sans" w:hAnsi="Open Sans" w:cs="Open Sans"/>
                <w:b/>
                <w:bCs/>
                <w:sz w:val="24"/>
                <w:szCs w:val="24"/>
              </w:rPr>
            </w:pPr>
          </w:p>
        </w:tc>
      </w:tr>
      <w:tr w:rsidR="00F15607" w:rsidRPr="00056110" w14:paraId="790B19E2" w14:textId="77777777" w:rsidTr="00DE242D">
        <w:trPr>
          <w:gridAfter w:val="1"/>
          <w:wAfter w:w="108" w:type="dxa"/>
          <w:trHeight w:val="365"/>
        </w:trPr>
        <w:tc>
          <w:tcPr>
            <w:tcW w:w="9577" w:type="dxa"/>
            <w:gridSpan w:val="2"/>
            <w:vAlign w:val="center"/>
          </w:tcPr>
          <w:tbl>
            <w:tblPr>
              <w:tblStyle w:val="TableGrid"/>
              <w:tblW w:w="9351" w:type="dxa"/>
              <w:tblLook w:val="04A0" w:firstRow="1" w:lastRow="0" w:firstColumn="1" w:lastColumn="0" w:noHBand="0" w:noVBand="1"/>
            </w:tblPr>
            <w:tblGrid>
              <w:gridCol w:w="1980"/>
              <w:gridCol w:w="7371"/>
            </w:tblGrid>
            <w:tr w:rsidR="00F15607" w:rsidRPr="00056110" w14:paraId="23B288D1" w14:textId="77777777" w:rsidTr="00BD19D1">
              <w:tc>
                <w:tcPr>
                  <w:tcW w:w="1980" w:type="dxa"/>
                  <w:shd w:val="clear" w:color="auto" w:fill="DCE0F7" w:themeFill="accent1" w:themeFillTint="1A"/>
                </w:tcPr>
                <w:p w14:paraId="0452E275" w14:textId="77777777" w:rsidR="00F15607" w:rsidRPr="00B97C61" w:rsidRDefault="00F15607" w:rsidP="008F6892">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POST</w:t>
                  </w:r>
                </w:p>
              </w:tc>
              <w:tc>
                <w:tcPr>
                  <w:tcW w:w="7371" w:type="dxa"/>
                </w:tcPr>
                <w:p w14:paraId="7AC64784" w14:textId="0F32DC48" w:rsidR="00F15607" w:rsidRPr="002A1EF0" w:rsidRDefault="00547D3B" w:rsidP="008F6892">
                  <w:pPr>
                    <w:rPr>
                      <w:rFonts w:ascii="Open Sans" w:hAnsi="Open Sans" w:cs="Open Sans"/>
                      <w:bCs/>
                      <w:sz w:val="28"/>
                    </w:rPr>
                  </w:pPr>
                  <w:r w:rsidRPr="00547D3B">
                    <w:rPr>
                      <w:rFonts w:ascii="Open Sans" w:hAnsi="Open Sans" w:cs="Open Sans"/>
                      <w:bCs/>
                      <w:sz w:val="24"/>
                      <w:szCs w:val="20"/>
                    </w:rPr>
                    <w:t xml:space="preserve">Trainer Consultant </w:t>
                  </w:r>
                </w:p>
              </w:tc>
            </w:tr>
            <w:tr w:rsidR="00BC4C05" w:rsidRPr="00056110" w14:paraId="5F5BEA53" w14:textId="77777777" w:rsidTr="00BD19D1">
              <w:tc>
                <w:tcPr>
                  <w:tcW w:w="1980" w:type="dxa"/>
                  <w:shd w:val="clear" w:color="auto" w:fill="DCE0F7" w:themeFill="accent1" w:themeFillTint="1A"/>
                </w:tcPr>
                <w:p w14:paraId="23078B91" w14:textId="7B947F49"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 xml:space="preserve">SERVICE </w:t>
                  </w:r>
                </w:p>
              </w:tc>
              <w:tc>
                <w:tcPr>
                  <w:tcW w:w="7371" w:type="dxa"/>
                </w:tcPr>
                <w:p w14:paraId="73820DE4" w14:textId="43126F08" w:rsidR="00BC4C05" w:rsidRPr="002A1EF0" w:rsidRDefault="00BC4C05" w:rsidP="00BC4C05">
                  <w:pPr>
                    <w:rPr>
                      <w:rFonts w:ascii="Open Sans" w:hAnsi="Open Sans" w:cs="Open Sans"/>
                      <w:bCs/>
                      <w:sz w:val="24"/>
                      <w:szCs w:val="24"/>
                    </w:rPr>
                  </w:pPr>
                  <w:r>
                    <w:rPr>
                      <w:rFonts w:ascii="Open Sans" w:hAnsi="Open Sans" w:cs="Open Sans"/>
                      <w:bCs/>
                      <w:sz w:val="24"/>
                      <w:szCs w:val="24"/>
                    </w:rPr>
                    <w:t>Association for Fostering Kinship and Adoption (AFKA) Cymru</w:t>
                  </w:r>
                </w:p>
              </w:tc>
            </w:tr>
            <w:tr w:rsidR="00BC4C05" w:rsidRPr="00056110" w14:paraId="53DB1D7A" w14:textId="77777777" w:rsidTr="00BD19D1">
              <w:tc>
                <w:tcPr>
                  <w:tcW w:w="1980" w:type="dxa"/>
                  <w:shd w:val="clear" w:color="auto" w:fill="DCE0F7" w:themeFill="accent1" w:themeFillTint="1A"/>
                </w:tcPr>
                <w:p w14:paraId="1E19E93E" w14:textId="1208D54C"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 xml:space="preserve">TERM OF POST </w:t>
                  </w:r>
                </w:p>
              </w:tc>
              <w:tc>
                <w:tcPr>
                  <w:tcW w:w="7371" w:type="dxa"/>
                </w:tcPr>
                <w:p w14:paraId="6315BC06" w14:textId="35BE5FAD" w:rsidR="00BC4C05" w:rsidRPr="002A1EF0" w:rsidRDefault="00BC4C05" w:rsidP="00BC4C05">
                  <w:pPr>
                    <w:rPr>
                      <w:rFonts w:ascii="Open Sans" w:hAnsi="Open Sans" w:cs="Open Sans"/>
                      <w:bCs/>
                      <w:sz w:val="24"/>
                      <w:szCs w:val="24"/>
                    </w:rPr>
                  </w:pPr>
                  <w:r>
                    <w:rPr>
                      <w:rFonts w:ascii="Open Sans" w:hAnsi="Open Sans" w:cs="Open Sans"/>
                      <w:bCs/>
                      <w:sz w:val="24"/>
                      <w:szCs w:val="24"/>
                    </w:rPr>
                    <w:t>Part Time</w:t>
                  </w:r>
                </w:p>
              </w:tc>
            </w:tr>
            <w:tr w:rsidR="00BC4C05" w:rsidRPr="00056110" w14:paraId="5CBC894A" w14:textId="77777777" w:rsidTr="00BD19D1">
              <w:tc>
                <w:tcPr>
                  <w:tcW w:w="1980" w:type="dxa"/>
                  <w:shd w:val="clear" w:color="auto" w:fill="DCE0F7" w:themeFill="accent1" w:themeFillTint="1A"/>
                </w:tcPr>
                <w:p w14:paraId="13378921" w14:textId="77777777"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 xml:space="preserve">SALARY  </w:t>
                  </w:r>
                </w:p>
              </w:tc>
              <w:tc>
                <w:tcPr>
                  <w:tcW w:w="7371" w:type="dxa"/>
                </w:tcPr>
                <w:p w14:paraId="54946A3D" w14:textId="003D2CB9" w:rsidR="00BC4C05" w:rsidRPr="00432431" w:rsidRDefault="00432431" w:rsidP="00BC4C05">
                  <w:pPr>
                    <w:rPr>
                      <w:rFonts w:ascii="Open Sans" w:hAnsi="Open Sans" w:cs="Open Sans"/>
                      <w:sz w:val="24"/>
                      <w:szCs w:val="24"/>
                    </w:rPr>
                  </w:pPr>
                  <w:r w:rsidRPr="00432431">
                    <w:rPr>
                      <w:rFonts w:ascii="Open Sans" w:hAnsi="Open Sans" w:cs="Open Sans"/>
                      <w:sz w:val="24"/>
                      <w:szCs w:val="24"/>
                    </w:rPr>
                    <w:t>£45,441-£47,420</w:t>
                  </w:r>
                  <w:r>
                    <w:rPr>
                      <w:rFonts w:ascii="Open Sans" w:hAnsi="Open Sans" w:cs="Open Sans"/>
                      <w:sz w:val="24"/>
                      <w:szCs w:val="24"/>
                    </w:rPr>
                    <w:t xml:space="preserve"> pro rata</w:t>
                  </w:r>
                </w:p>
              </w:tc>
            </w:tr>
            <w:tr w:rsidR="00BC4C05" w:rsidRPr="00056110" w14:paraId="47F609EB" w14:textId="77777777" w:rsidTr="00BD19D1">
              <w:tc>
                <w:tcPr>
                  <w:tcW w:w="1980" w:type="dxa"/>
                  <w:shd w:val="clear" w:color="auto" w:fill="DCE0F7" w:themeFill="accent1" w:themeFillTint="1A"/>
                </w:tcPr>
                <w:p w14:paraId="43A9641D" w14:textId="2CF1ED44"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SCALE POINT</w:t>
                  </w:r>
                </w:p>
              </w:tc>
              <w:tc>
                <w:tcPr>
                  <w:tcW w:w="7371" w:type="dxa"/>
                </w:tcPr>
                <w:p w14:paraId="5472821A" w14:textId="42932973" w:rsidR="00BC4C05" w:rsidRPr="002F5399" w:rsidRDefault="00432431" w:rsidP="00BC4C05">
                  <w:pPr>
                    <w:rPr>
                      <w:rFonts w:ascii="Open Sans" w:hAnsi="Open Sans" w:cs="Open Sans"/>
                      <w:sz w:val="24"/>
                      <w:szCs w:val="24"/>
                    </w:rPr>
                  </w:pPr>
                  <w:r>
                    <w:rPr>
                      <w:rFonts w:ascii="Open Sans" w:hAnsi="Open Sans" w:cs="Open Sans"/>
                      <w:sz w:val="24"/>
                      <w:szCs w:val="24"/>
                    </w:rPr>
                    <w:t>37-39</w:t>
                  </w:r>
                </w:p>
              </w:tc>
            </w:tr>
            <w:tr w:rsidR="00BC4C05" w:rsidRPr="00056110" w14:paraId="02D294BF" w14:textId="77777777" w:rsidTr="00BD19D1">
              <w:tc>
                <w:tcPr>
                  <w:tcW w:w="1980" w:type="dxa"/>
                  <w:shd w:val="clear" w:color="auto" w:fill="DCE0F7" w:themeFill="accent1" w:themeFillTint="1A"/>
                </w:tcPr>
                <w:p w14:paraId="47EBC1A3" w14:textId="77777777"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HOURS</w:t>
                  </w:r>
                </w:p>
              </w:tc>
              <w:tc>
                <w:tcPr>
                  <w:tcW w:w="7371" w:type="dxa"/>
                </w:tcPr>
                <w:p w14:paraId="3A705751" w14:textId="0576BCE2" w:rsidR="00BC4C05" w:rsidRPr="002A1EF0" w:rsidRDefault="00A932B2" w:rsidP="00BC4C05">
                  <w:pPr>
                    <w:rPr>
                      <w:rFonts w:ascii="Open Sans" w:hAnsi="Open Sans" w:cs="Open Sans"/>
                      <w:bCs/>
                      <w:sz w:val="24"/>
                      <w:szCs w:val="24"/>
                    </w:rPr>
                  </w:pPr>
                  <w:r>
                    <w:rPr>
                      <w:rFonts w:ascii="Open Sans" w:hAnsi="Open Sans" w:cs="Open Sans"/>
                      <w:bCs/>
                      <w:sz w:val="24"/>
                      <w:szCs w:val="24"/>
                    </w:rPr>
                    <w:t>1</w:t>
                  </w:r>
                  <w:r w:rsidR="00432DBB">
                    <w:rPr>
                      <w:rFonts w:ascii="Open Sans" w:hAnsi="Open Sans" w:cs="Open Sans"/>
                      <w:bCs/>
                      <w:sz w:val="24"/>
                      <w:szCs w:val="24"/>
                    </w:rPr>
                    <w:t>8</w:t>
                  </w:r>
                  <w:r>
                    <w:rPr>
                      <w:rFonts w:ascii="Open Sans" w:hAnsi="Open Sans" w:cs="Open Sans"/>
                      <w:bCs/>
                      <w:sz w:val="24"/>
                      <w:szCs w:val="24"/>
                    </w:rPr>
                    <w:t>.5</w:t>
                  </w:r>
                </w:p>
              </w:tc>
            </w:tr>
            <w:tr w:rsidR="00BC4C05" w:rsidRPr="00056110" w14:paraId="0048B268" w14:textId="77777777" w:rsidTr="00BD19D1">
              <w:tc>
                <w:tcPr>
                  <w:tcW w:w="1980" w:type="dxa"/>
                  <w:shd w:val="clear" w:color="auto" w:fill="DCE0F7" w:themeFill="accent1" w:themeFillTint="1A"/>
                </w:tcPr>
                <w:p w14:paraId="63A12074" w14:textId="77777777"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ACCOUNTABLE TO</w:t>
                  </w:r>
                </w:p>
              </w:tc>
              <w:tc>
                <w:tcPr>
                  <w:tcW w:w="7371" w:type="dxa"/>
                </w:tcPr>
                <w:p w14:paraId="3766DD68" w14:textId="446E9C0E" w:rsidR="00BC4C05" w:rsidRPr="002A1EF0" w:rsidRDefault="00BC4C05" w:rsidP="00BC4C05">
                  <w:pPr>
                    <w:rPr>
                      <w:rFonts w:ascii="Open Sans" w:hAnsi="Open Sans" w:cs="Open Sans"/>
                      <w:bCs/>
                      <w:sz w:val="24"/>
                      <w:szCs w:val="24"/>
                    </w:rPr>
                  </w:pPr>
                  <w:r>
                    <w:rPr>
                      <w:rFonts w:ascii="Open Sans" w:hAnsi="Open Sans" w:cs="Open Sans"/>
                      <w:bCs/>
                      <w:sz w:val="24"/>
                      <w:szCs w:val="24"/>
                    </w:rPr>
                    <w:t xml:space="preserve">Deputy Director </w:t>
                  </w:r>
                </w:p>
              </w:tc>
            </w:tr>
            <w:tr w:rsidR="00BC4C05" w:rsidRPr="00056110" w14:paraId="5AA78A47" w14:textId="77777777" w:rsidTr="00BD19D1">
              <w:tc>
                <w:tcPr>
                  <w:tcW w:w="1980" w:type="dxa"/>
                  <w:shd w:val="clear" w:color="auto" w:fill="DCE0F7" w:themeFill="accent1" w:themeFillTint="1A"/>
                </w:tcPr>
                <w:p w14:paraId="3810C9B8" w14:textId="07FF2A97"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LINE MANAGER</w:t>
                  </w:r>
                </w:p>
              </w:tc>
              <w:tc>
                <w:tcPr>
                  <w:tcW w:w="7371" w:type="dxa"/>
                </w:tcPr>
                <w:p w14:paraId="771779C6" w14:textId="7DFDF4E3" w:rsidR="00BC4C05" w:rsidRPr="002A1EF0" w:rsidRDefault="00BC4C05" w:rsidP="00BC4C05">
                  <w:pPr>
                    <w:rPr>
                      <w:rFonts w:ascii="Open Sans" w:hAnsi="Open Sans" w:cs="Open Sans"/>
                      <w:bCs/>
                      <w:sz w:val="24"/>
                      <w:szCs w:val="24"/>
                    </w:rPr>
                  </w:pPr>
                  <w:r>
                    <w:rPr>
                      <w:rFonts w:ascii="Open Sans" w:hAnsi="Open Sans" w:cs="Open Sans"/>
                      <w:bCs/>
                      <w:sz w:val="24"/>
                      <w:szCs w:val="24"/>
                    </w:rPr>
                    <w:t>AFKA Cymru Service Manager</w:t>
                  </w:r>
                </w:p>
              </w:tc>
            </w:tr>
            <w:tr w:rsidR="00BC4C05" w:rsidRPr="00056110" w14:paraId="35241C43" w14:textId="77777777" w:rsidTr="00BD19D1">
              <w:tc>
                <w:tcPr>
                  <w:tcW w:w="1980" w:type="dxa"/>
                  <w:shd w:val="clear" w:color="auto" w:fill="DCE0F7" w:themeFill="accent1" w:themeFillTint="1A"/>
                </w:tcPr>
                <w:p w14:paraId="7FF0E82A" w14:textId="77777777"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BASE</w:t>
                  </w:r>
                </w:p>
              </w:tc>
              <w:tc>
                <w:tcPr>
                  <w:tcW w:w="7371" w:type="dxa"/>
                </w:tcPr>
                <w:p w14:paraId="58078FCA" w14:textId="5B79D465" w:rsidR="00BC4C05" w:rsidRPr="002A1EF0" w:rsidRDefault="00A932B2" w:rsidP="00BC4C05">
                  <w:pPr>
                    <w:rPr>
                      <w:rFonts w:ascii="Open Sans" w:hAnsi="Open Sans" w:cs="Open Sans"/>
                      <w:bCs/>
                      <w:sz w:val="24"/>
                      <w:szCs w:val="24"/>
                    </w:rPr>
                  </w:pPr>
                  <w:r>
                    <w:rPr>
                      <w:rFonts w:ascii="Open Sans" w:hAnsi="Open Sans" w:cs="Open Sans"/>
                      <w:bCs/>
                      <w:sz w:val="24"/>
                      <w:szCs w:val="24"/>
                    </w:rPr>
                    <w:t xml:space="preserve">Home </w:t>
                  </w:r>
                </w:p>
              </w:tc>
            </w:tr>
            <w:tr w:rsidR="00BC4C05" w:rsidRPr="00056110" w14:paraId="57A30584" w14:textId="77777777" w:rsidTr="00BD19D1">
              <w:tc>
                <w:tcPr>
                  <w:tcW w:w="1980" w:type="dxa"/>
                  <w:shd w:val="clear" w:color="auto" w:fill="DCE0F7" w:themeFill="accent1" w:themeFillTint="1A"/>
                </w:tcPr>
                <w:p w14:paraId="10BBE5C0" w14:textId="490B66F6"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TRAVEL</w:t>
                  </w:r>
                </w:p>
              </w:tc>
              <w:tc>
                <w:tcPr>
                  <w:tcW w:w="7371" w:type="dxa"/>
                </w:tcPr>
                <w:p w14:paraId="1369A9C7" w14:textId="5F5A2C37" w:rsidR="00BC4C05" w:rsidRPr="002A1EF0" w:rsidRDefault="00BC4C05" w:rsidP="00BC4C05">
                  <w:pPr>
                    <w:rPr>
                      <w:rFonts w:ascii="Open Sans" w:hAnsi="Open Sans" w:cs="Open Sans"/>
                      <w:bCs/>
                      <w:sz w:val="24"/>
                      <w:szCs w:val="20"/>
                    </w:rPr>
                  </w:pPr>
                  <w:r>
                    <w:rPr>
                      <w:rFonts w:ascii="Open Sans" w:hAnsi="Open Sans" w:cs="Open Sans"/>
                      <w:bCs/>
                      <w:sz w:val="24"/>
                      <w:szCs w:val="20"/>
                    </w:rPr>
                    <w:t xml:space="preserve">Essential Car User </w:t>
                  </w:r>
                </w:p>
              </w:tc>
            </w:tr>
            <w:tr w:rsidR="00BC4C05" w:rsidRPr="00056110" w14:paraId="2F07886C" w14:textId="77777777" w:rsidTr="00BD19D1">
              <w:tc>
                <w:tcPr>
                  <w:tcW w:w="1980" w:type="dxa"/>
                  <w:shd w:val="clear" w:color="auto" w:fill="DCE0F7" w:themeFill="accent1" w:themeFillTint="1A"/>
                </w:tcPr>
                <w:p w14:paraId="6C9A1106" w14:textId="70B7706E" w:rsidR="00BC4C05" w:rsidRPr="00B97C61" w:rsidRDefault="00BC4C05" w:rsidP="00BC4C05">
                  <w:pPr>
                    <w:rPr>
                      <w:rFonts w:ascii="Open Sans" w:hAnsi="Open Sans" w:cs="Open Sans"/>
                      <w:b/>
                      <w:bCs/>
                      <w:color w:val="111C4E" w:themeColor="accent1"/>
                      <w:sz w:val="20"/>
                      <w:szCs w:val="20"/>
                    </w:rPr>
                  </w:pPr>
                  <w:r w:rsidRPr="00B97C61">
                    <w:rPr>
                      <w:rFonts w:ascii="Open Sans" w:hAnsi="Open Sans" w:cs="Open Sans"/>
                      <w:b/>
                      <w:bCs/>
                      <w:color w:val="111C4E" w:themeColor="accent1"/>
                      <w:sz w:val="20"/>
                      <w:szCs w:val="20"/>
                    </w:rPr>
                    <w:t xml:space="preserve">APPROVED </w:t>
                  </w:r>
                </w:p>
              </w:tc>
              <w:tc>
                <w:tcPr>
                  <w:tcW w:w="7371" w:type="dxa"/>
                </w:tcPr>
                <w:p w14:paraId="6D8C00CC" w14:textId="01A013FD" w:rsidR="00BC4C05" w:rsidRPr="002A1EF0" w:rsidRDefault="00BC4C05" w:rsidP="00BC4C05">
                  <w:pPr>
                    <w:rPr>
                      <w:rFonts w:ascii="Open Sans" w:hAnsi="Open Sans" w:cs="Open Sans"/>
                      <w:bCs/>
                      <w:sz w:val="28"/>
                    </w:rPr>
                  </w:pPr>
                </w:p>
              </w:tc>
            </w:tr>
          </w:tbl>
          <w:p w14:paraId="6520F8C1" w14:textId="3CF3E30C" w:rsidR="00FA11E5" w:rsidRPr="00056110" w:rsidRDefault="00FA11E5" w:rsidP="008F6892">
            <w:pPr>
              <w:rPr>
                <w:rFonts w:ascii="Open Sans" w:hAnsi="Open Sans" w:cs="Open Sans"/>
                <w:b/>
                <w:bCs/>
                <w:sz w:val="24"/>
                <w:szCs w:val="24"/>
              </w:rPr>
            </w:pPr>
          </w:p>
          <w:p w14:paraId="1EFD5DFB" w14:textId="77777777" w:rsidR="00F15607" w:rsidRPr="00056110" w:rsidRDefault="00F15607" w:rsidP="008F6892">
            <w:pPr>
              <w:rPr>
                <w:rFonts w:ascii="Open Sans" w:hAnsi="Open Sans" w:cs="Open Sans"/>
                <w:sz w:val="24"/>
                <w:szCs w:val="24"/>
              </w:rPr>
            </w:pPr>
          </w:p>
        </w:tc>
      </w:tr>
      <w:tr w:rsidR="00F15607" w:rsidRPr="00056110" w14:paraId="013A5442" w14:textId="77777777" w:rsidTr="002A1EF0">
        <w:trPr>
          <w:gridAfter w:val="1"/>
          <w:wAfter w:w="108" w:type="dxa"/>
          <w:trHeight w:val="365"/>
        </w:trPr>
        <w:tc>
          <w:tcPr>
            <w:tcW w:w="9577" w:type="dxa"/>
            <w:gridSpan w:val="2"/>
            <w:shd w:val="clear" w:color="auto" w:fill="111C4E" w:themeFill="accent1"/>
            <w:vAlign w:val="center"/>
          </w:tcPr>
          <w:p w14:paraId="218B8A03" w14:textId="46CBAC2D" w:rsidR="00F15607" w:rsidRPr="00056110" w:rsidRDefault="00256069" w:rsidP="008F6892">
            <w:pPr>
              <w:rPr>
                <w:rFonts w:ascii="Open Sans" w:hAnsi="Open Sans" w:cs="Open Sans"/>
                <w:b/>
                <w:sz w:val="24"/>
                <w:szCs w:val="24"/>
              </w:rPr>
            </w:pPr>
            <w:r w:rsidRPr="00056110">
              <w:rPr>
                <w:rFonts w:ascii="Open Sans" w:hAnsi="Open Sans" w:cs="Open Sans"/>
                <w:b/>
                <w:sz w:val="24"/>
                <w:szCs w:val="24"/>
              </w:rPr>
              <w:t xml:space="preserve">ST DAVID’S </w:t>
            </w:r>
            <w:r w:rsidR="002A7C0D">
              <w:rPr>
                <w:rFonts w:ascii="Open Sans" w:hAnsi="Open Sans" w:cs="Open Sans"/>
                <w:b/>
                <w:sz w:val="24"/>
                <w:szCs w:val="24"/>
              </w:rPr>
              <w:t xml:space="preserve">/ AFKA CYMRU </w:t>
            </w:r>
            <w:r w:rsidRPr="00056110">
              <w:rPr>
                <w:rFonts w:ascii="Open Sans" w:hAnsi="Open Sans" w:cs="Open Sans"/>
                <w:b/>
                <w:sz w:val="24"/>
                <w:szCs w:val="24"/>
              </w:rPr>
              <w:t xml:space="preserve">VALUES </w:t>
            </w:r>
            <w:r w:rsidR="00F15607" w:rsidRPr="00056110">
              <w:rPr>
                <w:rFonts w:ascii="Open Sans" w:hAnsi="Open Sans" w:cs="Open Sans"/>
                <w:b/>
                <w:sz w:val="24"/>
                <w:szCs w:val="24"/>
              </w:rPr>
              <w:t xml:space="preserve"> </w:t>
            </w:r>
          </w:p>
        </w:tc>
      </w:tr>
      <w:tr w:rsidR="00F15607" w:rsidRPr="00056110" w14:paraId="00421AAC" w14:textId="77777777" w:rsidTr="00DE242D">
        <w:trPr>
          <w:gridAfter w:val="1"/>
          <w:wAfter w:w="108" w:type="dxa"/>
          <w:trHeight w:val="365"/>
        </w:trPr>
        <w:tc>
          <w:tcPr>
            <w:tcW w:w="9577" w:type="dxa"/>
            <w:gridSpan w:val="2"/>
            <w:shd w:val="clear" w:color="auto" w:fill="auto"/>
            <w:vAlign w:val="center"/>
          </w:tcPr>
          <w:p w14:paraId="47382F40" w14:textId="777EF68C" w:rsidR="00F15607" w:rsidRDefault="00256069" w:rsidP="008F6892">
            <w:pPr>
              <w:rPr>
                <w:rFonts w:ascii="Open Sans" w:hAnsi="Open Sans" w:cs="Open Sans"/>
              </w:rPr>
            </w:pPr>
            <w:r w:rsidRPr="00626151">
              <w:rPr>
                <w:rFonts w:ascii="Open Sans" w:hAnsi="Open Sans" w:cs="Open Sans"/>
              </w:rPr>
              <w:t xml:space="preserve">St David’s Children Society is a registered and approved </w:t>
            </w:r>
            <w:r w:rsidR="00193DA1" w:rsidRPr="00626151">
              <w:rPr>
                <w:rFonts w:ascii="Open Sans" w:hAnsi="Open Sans" w:cs="Open Sans"/>
              </w:rPr>
              <w:t>V</w:t>
            </w:r>
            <w:r w:rsidRPr="00626151">
              <w:rPr>
                <w:rFonts w:ascii="Open Sans" w:hAnsi="Open Sans" w:cs="Open Sans"/>
              </w:rPr>
              <w:t xml:space="preserve">oluntary </w:t>
            </w:r>
            <w:r w:rsidR="00193DA1" w:rsidRPr="00626151">
              <w:rPr>
                <w:rFonts w:ascii="Open Sans" w:hAnsi="Open Sans" w:cs="Open Sans"/>
              </w:rPr>
              <w:t>A</w:t>
            </w:r>
            <w:r w:rsidRPr="00626151">
              <w:rPr>
                <w:rFonts w:ascii="Open Sans" w:hAnsi="Open Sans" w:cs="Open Sans"/>
              </w:rPr>
              <w:t>doption</w:t>
            </w:r>
            <w:r w:rsidR="00193DA1" w:rsidRPr="00626151">
              <w:rPr>
                <w:rFonts w:ascii="Open Sans" w:hAnsi="Open Sans" w:cs="Open Sans"/>
              </w:rPr>
              <w:t xml:space="preserve"> and Fostering Ag</w:t>
            </w:r>
            <w:r w:rsidRPr="00626151">
              <w:rPr>
                <w:rFonts w:ascii="Open Sans" w:hAnsi="Open Sans" w:cs="Open Sans"/>
              </w:rPr>
              <w:t xml:space="preserve">ency covering the geographical region of Wales. </w:t>
            </w:r>
            <w:r w:rsidR="00B15367" w:rsidRPr="00626151">
              <w:rPr>
                <w:rFonts w:ascii="Open Sans" w:hAnsi="Open Sans" w:cs="Open Sans"/>
              </w:rPr>
              <w:t xml:space="preserve">The person who holds this position is expected to have </w:t>
            </w:r>
            <w:r w:rsidR="000F2D2B" w:rsidRPr="00626151">
              <w:rPr>
                <w:rFonts w:ascii="Open Sans" w:hAnsi="Open Sans" w:cs="Open Sans"/>
              </w:rPr>
              <w:t xml:space="preserve">full </w:t>
            </w:r>
            <w:r w:rsidR="00B15367" w:rsidRPr="00626151">
              <w:rPr>
                <w:rFonts w:ascii="Open Sans" w:hAnsi="Open Sans" w:cs="Open Sans"/>
              </w:rPr>
              <w:t>regard to the</w:t>
            </w:r>
            <w:r w:rsidR="00193DA1" w:rsidRPr="00626151">
              <w:rPr>
                <w:rFonts w:ascii="Open Sans" w:hAnsi="Open Sans" w:cs="Open Sans"/>
              </w:rPr>
              <w:t xml:space="preserve"> values of the organisation </w:t>
            </w:r>
            <w:r w:rsidR="0081234D" w:rsidRPr="00626151">
              <w:rPr>
                <w:rFonts w:ascii="Open Sans" w:hAnsi="Open Sans" w:cs="Open Sans"/>
              </w:rPr>
              <w:t xml:space="preserve">and be prepared to operate within its ethos </w:t>
            </w:r>
            <w:r w:rsidR="00193DA1" w:rsidRPr="00626151">
              <w:rPr>
                <w:rFonts w:ascii="Open Sans" w:hAnsi="Open Sans" w:cs="Open Sans"/>
              </w:rPr>
              <w:t xml:space="preserve">and </w:t>
            </w:r>
            <w:r w:rsidR="005E1C80" w:rsidRPr="00626151">
              <w:rPr>
                <w:rFonts w:ascii="Open Sans" w:hAnsi="Open Sans" w:cs="Open Sans"/>
              </w:rPr>
              <w:t>its services</w:t>
            </w:r>
            <w:r w:rsidR="000F2D2B" w:rsidRPr="00626151">
              <w:rPr>
                <w:rFonts w:ascii="Open Sans" w:hAnsi="Open Sans" w:cs="Open Sans"/>
              </w:rPr>
              <w:t>’</w:t>
            </w:r>
            <w:r w:rsidR="00B15367" w:rsidRPr="00626151">
              <w:rPr>
                <w:rFonts w:ascii="Open Sans" w:hAnsi="Open Sans" w:cs="Open Sans"/>
              </w:rPr>
              <w:t xml:space="preserve"> </w:t>
            </w:r>
            <w:r w:rsidR="00193DA1" w:rsidRPr="00626151">
              <w:rPr>
                <w:rFonts w:ascii="Open Sans" w:hAnsi="Open Sans" w:cs="Open Sans"/>
              </w:rPr>
              <w:t>vi</w:t>
            </w:r>
            <w:r w:rsidR="00B15367" w:rsidRPr="00626151">
              <w:rPr>
                <w:rFonts w:ascii="Open Sans" w:hAnsi="Open Sans" w:cs="Open Sans"/>
              </w:rPr>
              <w:t>sion</w:t>
            </w:r>
            <w:r w:rsidR="00193DA1" w:rsidRPr="00626151">
              <w:rPr>
                <w:rFonts w:ascii="Open Sans" w:hAnsi="Open Sans" w:cs="Open Sans"/>
              </w:rPr>
              <w:t xml:space="preserve"> and</w:t>
            </w:r>
            <w:r w:rsidR="00B15367" w:rsidRPr="00626151">
              <w:rPr>
                <w:rFonts w:ascii="Open Sans" w:hAnsi="Open Sans" w:cs="Open Sans"/>
              </w:rPr>
              <w:t xml:space="preserve"> </w:t>
            </w:r>
            <w:r w:rsidR="00193DA1" w:rsidRPr="00626151">
              <w:rPr>
                <w:rFonts w:ascii="Open Sans" w:hAnsi="Open Sans" w:cs="Open Sans"/>
              </w:rPr>
              <w:t>m</w:t>
            </w:r>
            <w:r w:rsidR="00B15367" w:rsidRPr="00626151">
              <w:rPr>
                <w:rFonts w:ascii="Open Sans" w:hAnsi="Open Sans" w:cs="Open Sans"/>
              </w:rPr>
              <w:t xml:space="preserve">ission </w:t>
            </w:r>
            <w:r w:rsidR="00193DA1" w:rsidRPr="00626151">
              <w:rPr>
                <w:rFonts w:ascii="Open Sans" w:hAnsi="Open Sans" w:cs="Open Sans"/>
              </w:rPr>
              <w:t>statements</w:t>
            </w:r>
            <w:r w:rsidR="00B15367" w:rsidRPr="00626151">
              <w:rPr>
                <w:rFonts w:ascii="Open Sans" w:hAnsi="Open Sans" w:cs="Open Sans"/>
              </w:rPr>
              <w:t>.</w:t>
            </w:r>
          </w:p>
          <w:p w14:paraId="01E40ADA" w14:textId="77777777" w:rsidR="002A7C0D" w:rsidRDefault="002A7C0D" w:rsidP="008F6892">
            <w:pPr>
              <w:rPr>
                <w:rFonts w:ascii="Open Sans" w:hAnsi="Open Sans" w:cs="Open Sans"/>
              </w:rPr>
            </w:pPr>
          </w:p>
          <w:p w14:paraId="0220ADE4" w14:textId="7EE98286" w:rsidR="002A7C0D" w:rsidRPr="002A7C0D" w:rsidRDefault="002A7C0D" w:rsidP="008F6892">
            <w:pPr>
              <w:rPr>
                <w:rFonts w:ascii="Open Sans" w:hAnsi="Open Sans" w:cs="Open Sans"/>
              </w:rPr>
            </w:pPr>
            <w:r w:rsidRPr="002A7C0D">
              <w:rPr>
                <w:rFonts w:ascii="Open Sans" w:hAnsi="Open Sans" w:cs="Open Sans"/>
              </w:rPr>
              <w:t xml:space="preserve">The Association for Fostering, Kinship and Adoption (AFKA) Cymru is the brand name of the St David’s Children Society’s advice, </w:t>
            </w:r>
            <w:proofErr w:type="gramStart"/>
            <w:r w:rsidRPr="002A7C0D">
              <w:rPr>
                <w:rFonts w:ascii="Open Sans" w:hAnsi="Open Sans" w:cs="Open Sans"/>
              </w:rPr>
              <w:t>training</w:t>
            </w:r>
            <w:proofErr w:type="gramEnd"/>
            <w:r w:rsidRPr="002A7C0D">
              <w:rPr>
                <w:rFonts w:ascii="Open Sans" w:hAnsi="Open Sans" w:cs="Open Sans"/>
              </w:rPr>
              <w:t xml:space="preserve"> and consultancy service</w:t>
            </w:r>
            <w:r>
              <w:rPr>
                <w:rFonts w:ascii="Open Sans" w:hAnsi="Open Sans" w:cs="Open Sans"/>
              </w:rPr>
              <w:t>.</w:t>
            </w:r>
            <w:r w:rsidR="00936D2F" w:rsidRPr="00936D2F">
              <w:rPr>
                <w:sz w:val="24"/>
                <w:szCs w:val="24"/>
              </w:rPr>
              <w:t xml:space="preserve"> </w:t>
            </w:r>
            <w:r w:rsidR="00936D2F" w:rsidRPr="00936D2F">
              <w:rPr>
                <w:rFonts w:ascii="Open Sans" w:hAnsi="Open Sans" w:cs="Open Sans"/>
              </w:rPr>
              <w:t>AF</w:t>
            </w:r>
            <w:r w:rsidR="00936D2F">
              <w:rPr>
                <w:rFonts w:ascii="Open Sans" w:hAnsi="Open Sans" w:cs="Open Sans"/>
              </w:rPr>
              <w:t>K</w:t>
            </w:r>
            <w:r w:rsidR="00936D2F" w:rsidRPr="00936D2F">
              <w:rPr>
                <w:rFonts w:ascii="Open Sans" w:hAnsi="Open Sans" w:cs="Open Sans"/>
              </w:rPr>
              <w:t>A Cymru is by law governed by St David’s</w:t>
            </w:r>
            <w:r w:rsidR="00936D2F">
              <w:rPr>
                <w:rFonts w:ascii="Open Sans" w:hAnsi="Open Sans" w:cs="Open Sans"/>
              </w:rPr>
              <w:t xml:space="preserve"> Children Society.</w:t>
            </w:r>
          </w:p>
          <w:p w14:paraId="35BF202C" w14:textId="67F543D5" w:rsidR="00256069" w:rsidRPr="00056110" w:rsidRDefault="00256069" w:rsidP="008F6892">
            <w:pPr>
              <w:rPr>
                <w:rFonts w:ascii="Open Sans" w:hAnsi="Open Sans" w:cs="Open Sans"/>
                <w:b/>
                <w:sz w:val="24"/>
                <w:szCs w:val="24"/>
              </w:rPr>
            </w:pPr>
          </w:p>
        </w:tc>
      </w:tr>
      <w:tr w:rsidR="00F15607" w:rsidRPr="00056110" w14:paraId="4E67B550" w14:textId="77777777" w:rsidTr="001575DF">
        <w:trPr>
          <w:gridAfter w:val="1"/>
          <w:wAfter w:w="108" w:type="dxa"/>
          <w:trHeight w:val="365"/>
        </w:trPr>
        <w:tc>
          <w:tcPr>
            <w:tcW w:w="9577" w:type="dxa"/>
            <w:gridSpan w:val="2"/>
            <w:shd w:val="clear" w:color="auto" w:fill="111C4E" w:themeFill="accent1"/>
            <w:vAlign w:val="center"/>
          </w:tcPr>
          <w:p w14:paraId="39ECD9AE" w14:textId="450B2485" w:rsidR="00F15607" w:rsidRPr="00056110" w:rsidRDefault="00F15607" w:rsidP="008F6892">
            <w:pPr>
              <w:rPr>
                <w:rFonts w:ascii="Open Sans" w:hAnsi="Open Sans" w:cs="Open Sans"/>
                <w:b/>
                <w:sz w:val="24"/>
                <w:szCs w:val="24"/>
              </w:rPr>
            </w:pPr>
            <w:r w:rsidRPr="00056110">
              <w:rPr>
                <w:rFonts w:ascii="Open Sans" w:hAnsi="Open Sans" w:cs="Open Sans"/>
                <w:b/>
                <w:sz w:val="24"/>
                <w:szCs w:val="24"/>
              </w:rPr>
              <w:t xml:space="preserve">CORE STATEMENT OF POST </w:t>
            </w:r>
          </w:p>
        </w:tc>
      </w:tr>
      <w:tr w:rsidR="00F15607" w:rsidRPr="00056110" w14:paraId="170FFDCA" w14:textId="77777777" w:rsidTr="00DE242D">
        <w:trPr>
          <w:gridAfter w:val="1"/>
          <w:wAfter w:w="108" w:type="dxa"/>
          <w:trHeight w:val="365"/>
        </w:trPr>
        <w:tc>
          <w:tcPr>
            <w:tcW w:w="9577" w:type="dxa"/>
            <w:gridSpan w:val="2"/>
            <w:vAlign w:val="center"/>
          </w:tcPr>
          <w:p w14:paraId="675F4623" w14:textId="77777777" w:rsidR="00444E64" w:rsidRDefault="00FD51D0" w:rsidP="00936D2F">
            <w:pPr>
              <w:jc w:val="both"/>
              <w:rPr>
                <w:rFonts w:ascii="Open Sans" w:hAnsi="Open Sans" w:cs="Open Sans"/>
              </w:rPr>
            </w:pPr>
            <w:r>
              <w:rPr>
                <w:rFonts w:ascii="Open Sans" w:hAnsi="Open Sans" w:cs="Open Sans"/>
              </w:rPr>
              <w:t>The principal purpose of the post is</w:t>
            </w:r>
            <w:r w:rsidRPr="000421CA">
              <w:rPr>
                <w:rFonts w:ascii="Open Sans" w:hAnsi="Open Sans" w:cs="Open Sans"/>
              </w:rPr>
              <w:t xml:space="preserve"> to</w:t>
            </w:r>
            <w:r w:rsidR="00444E64">
              <w:rPr>
                <w:rFonts w:ascii="Open Sans" w:hAnsi="Open Sans" w:cs="Open Sans"/>
              </w:rPr>
              <w:t xml:space="preserve"> work within AFKA Cymru as a Trainer Consultant who is responsible for developing and delivering good practice across the permanency sector to secure better outcomes for children across Wales.</w:t>
            </w:r>
          </w:p>
          <w:p w14:paraId="5FD9CC8B" w14:textId="77777777" w:rsidR="00936D2F" w:rsidRDefault="00936D2F" w:rsidP="00936D2F">
            <w:pPr>
              <w:jc w:val="both"/>
              <w:rPr>
                <w:rFonts w:ascii="Open Sans" w:hAnsi="Open Sans" w:cs="Open Sans"/>
                <w:b/>
                <w:highlight w:val="magenta"/>
              </w:rPr>
            </w:pPr>
          </w:p>
          <w:p w14:paraId="4D16D550" w14:textId="250EB2A6" w:rsidR="00936D2F" w:rsidRPr="00936D2F" w:rsidRDefault="00936D2F" w:rsidP="00936D2F">
            <w:pPr>
              <w:autoSpaceDE w:val="0"/>
              <w:autoSpaceDN w:val="0"/>
              <w:adjustRightInd w:val="0"/>
              <w:jc w:val="both"/>
              <w:rPr>
                <w:rFonts w:ascii="Open Sans" w:hAnsi="Open Sans" w:cs="Open Sans"/>
              </w:rPr>
            </w:pPr>
            <w:r w:rsidRPr="00936D2F">
              <w:rPr>
                <w:rFonts w:ascii="Open Sans" w:hAnsi="Open Sans" w:cs="Open Sans"/>
              </w:rPr>
              <w:t>The Association for Fostering</w:t>
            </w:r>
            <w:r>
              <w:rPr>
                <w:rFonts w:ascii="Open Sans" w:hAnsi="Open Sans" w:cs="Open Sans"/>
              </w:rPr>
              <w:t xml:space="preserve">, Kinship </w:t>
            </w:r>
            <w:r w:rsidRPr="00936D2F">
              <w:rPr>
                <w:rFonts w:ascii="Open Sans" w:hAnsi="Open Sans" w:cs="Open Sans"/>
              </w:rPr>
              <w:t>and Adoption Cymru (AF</w:t>
            </w:r>
            <w:r>
              <w:rPr>
                <w:rFonts w:ascii="Open Sans" w:hAnsi="Open Sans" w:cs="Open Sans"/>
              </w:rPr>
              <w:t>K</w:t>
            </w:r>
            <w:r w:rsidRPr="00936D2F">
              <w:rPr>
                <w:rFonts w:ascii="Open Sans" w:hAnsi="Open Sans" w:cs="Open Sans"/>
              </w:rPr>
              <w:t xml:space="preserve">A Cymru) provides a range of training and consultancy services in relation to permanency planning for Welsh children. We work from a theoretical perspective that is based on an understanding of attachment and trauma, and how poor early years experiences can impact children and young people throughout their lives. </w:t>
            </w:r>
          </w:p>
          <w:p w14:paraId="00024432" w14:textId="77777777" w:rsidR="00936D2F" w:rsidRPr="00936D2F" w:rsidRDefault="00936D2F" w:rsidP="00936D2F">
            <w:pPr>
              <w:jc w:val="both"/>
              <w:rPr>
                <w:rFonts w:ascii="Open Sans" w:hAnsi="Open Sans" w:cs="Open Sans"/>
              </w:rPr>
            </w:pPr>
          </w:p>
          <w:p w14:paraId="71FED561" w14:textId="3EFEA311" w:rsidR="00936D2F" w:rsidRPr="00936D2F" w:rsidRDefault="00936D2F" w:rsidP="00936D2F">
            <w:pPr>
              <w:jc w:val="both"/>
              <w:rPr>
                <w:rFonts w:ascii="Open Sans" w:hAnsi="Open Sans" w:cs="Open Sans"/>
              </w:rPr>
            </w:pPr>
            <w:r w:rsidRPr="00936D2F">
              <w:rPr>
                <w:rFonts w:ascii="Open Sans" w:hAnsi="Open Sans" w:cs="Open Sans"/>
              </w:rPr>
              <w:t xml:space="preserve">We believe that permanency for children transcends their legal status, and we are therefore involved in delivering training, </w:t>
            </w:r>
            <w:proofErr w:type="gramStart"/>
            <w:r w:rsidRPr="00936D2F">
              <w:rPr>
                <w:rFonts w:ascii="Open Sans" w:hAnsi="Open Sans" w:cs="Open Sans"/>
              </w:rPr>
              <w:t>consultancy</w:t>
            </w:r>
            <w:proofErr w:type="gramEnd"/>
            <w:r w:rsidRPr="00936D2F">
              <w:rPr>
                <w:rFonts w:ascii="Open Sans" w:hAnsi="Open Sans" w:cs="Open Sans"/>
              </w:rPr>
              <w:t xml:space="preserve"> and advice across the full permanency spectrum – from rehabilitation to birth parents, through foster and kinship care and special guardianship, to adoption.  Our </w:t>
            </w:r>
            <w:r>
              <w:rPr>
                <w:rFonts w:ascii="Open Sans" w:hAnsi="Open Sans" w:cs="Open Sans"/>
              </w:rPr>
              <w:t xml:space="preserve">Trainer Consultants </w:t>
            </w:r>
            <w:r w:rsidRPr="00936D2F">
              <w:rPr>
                <w:rFonts w:ascii="Open Sans" w:hAnsi="Open Sans" w:cs="Open Sans"/>
              </w:rPr>
              <w:t>support via training and consultancy</w:t>
            </w:r>
            <w:r>
              <w:rPr>
                <w:rFonts w:ascii="Open Sans" w:hAnsi="Open Sans" w:cs="Open Sans"/>
              </w:rPr>
              <w:t xml:space="preserve"> to</w:t>
            </w:r>
            <w:r w:rsidRPr="00936D2F">
              <w:rPr>
                <w:rFonts w:ascii="Open Sans" w:hAnsi="Open Sans" w:cs="Open Sans"/>
              </w:rPr>
              <w:t xml:space="preserve"> foster carers,</w:t>
            </w:r>
            <w:r>
              <w:rPr>
                <w:rFonts w:ascii="Open Sans" w:hAnsi="Open Sans" w:cs="Open Sans"/>
              </w:rPr>
              <w:t xml:space="preserve"> kinship carers,</w:t>
            </w:r>
            <w:r w:rsidRPr="00936D2F">
              <w:rPr>
                <w:rFonts w:ascii="Open Sans" w:hAnsi="Open Sans" w:cs="Open Sans"/>
              </w:rPr>
              <w:t xml:space="preserve"> </w:t>
            </w:r>
            <w:proofErr w:type="gramStart"/>
            <w:r w:rsidRPr="00936D2F">
              <w:rPr>
                <w:rFonts w:ascii="Open Sans" w:hAnsi="Open Sans" w:cs="Open Sans"/>
              </w:rPr>
              <w:t>adopters</w:t>
            </w:r>
            <w:proofErr w:type="gramEnd"/>
            <w:r w:rsidRPr="00936D2F">
              <w:rPr>
                <w:rFonts w:ascii="Open Sans" w:hAnsi="Open Sans" w:cs="Open Sans"/>
              </w:rPr>
              <w:t xml:space="preserve"> and special guardians as a well as a range of childcare professionals. </w:t>
            </w:r>
          </w:p>
          <w:p w14:paraId="584CD250" w14:textId="77777777" w:rsidR="00936D2F" w:rsidRPr="00936D2F" w:rsidRDefault="00936D2F" w:rsidP="00936D2F">
            <w:pPr>
              <w:jc w:val="both"/>
              <w:rPr>
                <w:rFonts w:ascii="Open Sans" w:hAnsi="Open Sans" w:cs="Open Sans"/>
              </w:rPr>
            </w:pPr>
          </w:p>
          <w:p w14:paraId="162D3A3B" w14:textId="49C2991E" w:rsidR="00936D2F" w:rsidRPr="00936D2F" w:rsidRDefault="00936D2F" w:rsidP="00936D2F">
            <w:pPr>
              <w:jc w:val="both"/>
              <w:rPr>
                <w:rFonts w:ascii="Open Sans" w:hAnsi="Open Sans" w:cs="Open Sans"/>
              </w:rPr>
            </w:pPr>
            <w:r w:rsidRPr="00936D2F">
              <w:rPr>
                <w:rFonts w:ascii="Open Sans" w:hAnsi="Open Sans" w:cs="Open Sans"/>
              </w:rPr>
              <w:lastRenderedPageBreak/>
              <w:t>AF</w:t>
            </w:r>
            <w:r>
              <w:rPr>
                <w:rFonts w:ascii="Open Sans" w:hAnsi="Open Sans" w:cs="Open Sans"/>
              </w:rPr>
              <w:t>K</w:t>
            </w:r>
            <w:r w:rsidRPr="00936D2F">
              <w:rPr>
                <w:rFonts w:ascii="Open Sans" w:hAnsi="Open Sans" w:cs="Open Sans"/>
              </w:rPr>
              <w:t xml:space="preserve">A Cymru works closely with the National Adoption Service and Welsh Government. </w:t>
            </w:r>
          </w:p>
          <w:p w14:paraId="601FA3E0" w14:textId="77777777" w:rsidR="00936D2F" w:rsidRPr="00936D2F" w:rsidRDefault="00936D2F" w:rsidP="00936D2F">
            <w:pPr>
              <w:rPr>
                <w:rFonts w:ascii="Open Sans" w:hAnsi="Open Sans" w:cs="Open Sans"/>
              </w:rPr>
            </w:pPr>
          </w:p>
          <w:p w14:paraId="38DEBC4A" w14:textId="4978FADA" w:rsidR="00936D2F" w:rsidRPr="00936D2F" w:rsidRDefault="00936D2F" w:rsidP="00936D2F">
            <w:pPr>
              <w:pStyle w:val="ListParagraph"/>
              <w:ind w:left="0"/>
              <w:rPr>
                <w:rFonts w:ascii="Open Sans" w:hAnsi="Open Sans" w:cs="Open Sans"/>
              </w:rPr>
            </w:pPr>
            <w:r w:rsidRPr="00936D2F">
              <w:rPr>
                <w:rFonts w:ascii="Open Sans" w:hAnsi="Open Sans" w:cs="Open Sans"/>
              </w:rPr>
              <w:t>AF</w:t>
            </w:r>
            <w:r>
              <w:rPr>
                <w:rFonts w:ascii="Open Sans" w:hAnsi="Open Sans" w:cs="Open Sans"/>
              </w:rPr>
              <w:t>K</w:t>
            </w:r>
            <w:r w:rsidRPr="00936D2F">
              <w:rPr>
                <w:rFonts w:ascii="Open Sans" w:hAnsi="Open Sans" w:cs="Open Sans"/>
              </w:rPr>
              <w:t>A Cymru has a proud history of providing an independent voice for Wales across the permanency sector.</w:t>
            </w:r>
          </w:p>
          <w:p w14:paraId="15E5418A" w14:textId="17FCDAF1" w:rsidR="00936D2F" w:rsidRPr="00626151" w:rsidRDefault="00936D2F" w:rsidP="00936D2F">
            <w:pPr>
              <w:jc w:val="both"/>
              <w:rPr>
                <w:rFonts w:ascii="Open Sans" w:hAnsi="Open Sans" w:cs="Open Sans"/>
                <w:b/>
                <w:highlight w:val="magenta"/>
              </w:rPr>
            </w:pPr>
          </w:p>
        </w:tc>
      </w:tr>
      <w:tr w:rsidR="00F15607" w:rsidRPr="00056110" w14:paraId="05BA1491" w14:textId="77777777" w:rsidTr="001575DF">
        <w:trPr>
          <w:gridAfter w:val="1"/>
          <w:wAfter w:w="108" w:type="dxa"/>
          <w:trHeight w:val="365"/>
        </w:trPr>
        <w:tc>
          <w:tcPr>
            <w:tcW w:w="9577" w:type="dxa"/>
            <w:gridSpan w:val="2"/>
            <w:shd w:val="clear" w:color="auto" w:fill="111C4E" w:themeFill="accent1"/>
            <w:vAlign w:val="center"/>
          </w:tcPr>
          <w:p w14:paraId="5B87D9C4" w14:textId="1D98B6FF" w:rsidR="00F15607" w:rsidRPr="00056110" w:rsidRDefault="00F15607" w:rsidP="008F6892">
            <w:pPr>
              <w:rPr>
                <w:rFonts w:ascii="Open Sans" w:hAnsi="Open Sans" w:cs="Open Sans"/>
                <w:sz w:val="24"/>
                <w:szCs w:val="24"/>
              </w:rPr>
            </w:pPr>
            <w:r w:rsidRPr="00056110">
              <w:rPr>
                <w:rFonts w:ascii="Open Sans" w:hAnsi="Open Sans" w:cs="Open Sans"/>
                <w:b/>
                <w:sz w:val="24"/>
                <w:szCs w:val="24"/>
              </w:rPr>
              <w:lastRenderedPageBreak/>
              <w:t>THE ROLE</w:t>
            </w:r>
            <w:r w:rsidRPr="00056110">
              <w:rPr>
                <w:rFonts w:ascii="Open Sans" w:hAnsi="Open Sans" w:cs="Open Sans"/>
                <w:sz w:val="24"/>
                <w:szCs w:val="24"/>
              </w:rPr>
              <w:t xml:space="preserve"> </w:t>
            </w:r>
          </w:p>
        </w:tc>
      </w:tr>
      <w:tr w:rsidR="00F15607" w:rsidRPr="00056110" w14:paraId="39594BA9" w14:textId="77777777" w:rsidTr="00DE242D">
        <w:trPr>
          <w:gridAfter w:val="1"/>
          <w:wAfter w:w="108" w:type="dxa"/>
          <w:trHeight w:val="392"/>
        </w:trPr>
        <w:tc>
          <w:tcPr>
            <w:tcW w:w="9577" w:type="dxa"/>
            <w:gridSpan w:val="2"/>
            <w:vAlign w:val="center"/>
          </w:tcPr>
          <w:p w14:paraId="22024A0F" w14:textId="79B28E6D" w:rsidR="00DD799A" w:rsidRPr="00FD51D0" w:rsidRDefault="00DD799A" w:rsidP="00DD799A">
            <w:pPr>
              <w:numPr>
                <w:ilvl w:val="0"/>
                <w:numId w:val="15"/>
              </w:numPr>
              <w:tabs>
                <w:tab w:val="left" w:pos="-1440"/>
              </w:tabs>
              <w:rPr>
                <w:rFonts w:ascii="Open Sans" w:hAnsi="Open Sans" w:cs="Open Sans"/>
              </w:rPr>
            </w:pPr>
            <w:r w:rsidRPr="00FD51D0">
              <w:rPr>
                <w:rFonts w:ascii="Open Sans" w:hAnsi="Open Sans" w:cs="Open Sans"/>
              </w:rPr>
              <w:t xml:space="preserve">To be responsible to the </w:t>
            </w:r>
            <w:r w:rsidR="00FD51D0" w:rsidRPr="00FD51D0">
              <w:rPr>
                <w:rFonts w:ascii="Open Sans" w:hAnsi="Open Sans" w:cs="Open Sans"/>
              </w:rPr>
              <w:t>Service</w:t>
            </w:r>
            <w:r w:rsidRPr="00FD51D0">
              <w:rPr>
                <w:rFonts w:ascii="Open Sans" w:hAnsi="Open Sans" w:cs="Open Sans"/>
              </w:rPr>
              <w:t xml:space="preserve"> Manager for the maintenance and development of The Association </w:t>
            </w:r>
            <w:r w:rsidR="00FD51D0" w:rsidRPr="00FD51D0">
              <w:rPr>
                <w:rFonts w:ascii="Open Sans" w:hAnsi="Open Sans" w:cs="Open Sans"/>
              </w:rPr>
              <w:t>for</w:t>
            </w:r>
            <w:r w:rsidRPr="00FD51D0">
              <w:rPr>
                <w:rFonts w:ascii="Open Sans" w:hAnsi="Open Sans" w:cs="Open Sans"/>
              </w:rPr>
              <w:t xml:space="preserve"> Fostering</w:t>
            </w:r>
            <w:r w:rsidR="00FD51D0" w:rsidRPr="00FD51D0">
              <w:rPr>
                <w:rFonts w:ascii="Open Sans" w:hAnsi="Open Sans" w:cs="Open Sans"/>
              </w:rPr>
              <w:t>, Kinship</w:t>
            </w:r>
            <w:r w:rsidRPr="00FD51D0">
              <w:rPr>
                <w:rFonts w:ascii="Open Sans" w:hAnsi="Open Sans" w:cs="Open Sans"/>
              </w:rPr>
              <w:t xml:space="preserve"> and Adoption Cymru (AF</w:t>
            </w:r>
            <w:r w:rsidR="00FD51D0" w:rsidRPr="00FD51D0">
              <w:rPr>
                <w:rFonts w:ascii="Open Sans" w:hAnsi="Open Sans" w:cs="Open Sans"/>
              </w:rPr>
              <w:t>K</w:t>
            </w:r>
            <w:r w:rsidRPr="00FD51D0">
              <w:rPr>
                <w:rFonts w:ascii="Open Sans" w:hAnsi="Open Sans" w:cs="Open Sans"/>
              </w:rPr>
              <w:t xml:space="preserve">A Cymru) training and consultancy programme in Wales. </w:t>
            </w:r>
          </w:p>
          <w:p w14:paraId="4CDFD5AC" w14:textId="405E1CCA" w:rsidR="00DD799A" w:rsidRPr="00FD51D0" w:rsidRDefault="00DD799A" w:rsidP="00DD799A">
            <w:pPr>
              <w:numPr>
                <w:ilvl w:val="0"/>
                <w:numId w:val="15"/>
              </w:numPr>
              <w:tabs>
                <w:tab w:val="left" w:pos="-1440"/>
              </w:tabs>
              <w:rPr>
                <w:rFonts w:ascii="Open Sans" w:hAnsi="Open Sans" w:cs="Open Sans"/>
              </w:rPr>
            </w:pPr>
            <w:r w:rsidRPr="00FD51D0">
              <w:rPr>
                <w:rFonts w:ascii="Open Sans" w:hAnsi="Open Sans" w:cs="Open Sans"/>
              </w:rPr>
              <w:t>To contribute to the development of AF</w:t>
            </w:r>
            <w:r w:rsidR="00FD51D0" w:rsidRPr="00FD51D0">
              <w:rPr>
                <w:rFonts w:ascii="Open Sans" w:hAnsi="Open Sans" w:cs="Open Sans"/>
              </w:rPr>
              <w:t>K</w:t>
            </w:r>
            <w:r w:rsidRPr="00FD51D0">
              <w:rPr>
                <w:rFonts w:ascii="Open Sans" w:hAnsi="Open Sans" w:cs="Open Sans"/>
              </w:rPr>
              <w:t xml:space="preserve">A Cymru services, both individually and through joint initiatives and to represent and promote </w:t>
            </w:r>
            <w:r w:rsidR="00FD51D0" w:rsidRPr="00FD51D0">
              <w:rPr>
                <w:rFonts w:ascii="Open Sans" w:hAnsi="Open Sans" w:cs="Open Sans"/>
              </w:rPr>
              <w:t xml:space="preserve">AFKA </w:t>
            </w:r>
            <w:r w:rsidRPr="00FD51D0">
              <w:rPr>
                <w:rFonts w:ascii="Open Sans" w:hAnsi="Open Sans" w:cs="Open Sans"/>
              </w:rPr>
              <w:t>Cymru's aims and objectives through the provision of a range of services suited to national regional and local needs.</w:t>
            </w:r>
          </w:p>
          <w:p w14:paraId="367B758C" w14:textId="7398D79A" w:rsidR="002A7C0D" w:rsidRPr="00626151" w:rsidRDefault="002A7C0D" w:rsidP="00936D2F">
            <w:pPr>
              <w:jc w:val="both"/>
              <w:rPr>
                <w:rFonts w:ascii="Open Sans" w:hAnsi="Open Sans" w:cs="Open Sans"/>
                <w:szCs w:val="18"/>
              </w:rPr>
            </w:pPr>
          </w:p>
        </w:tc>
      </w:tr>
      <w:tr w:rsidR="00F15607" w:rsidRPr="00056110" w14:paraId="436D8F64" w14:textId="77777777" w:rsidTr="001575DF">
        <w:trPr>
          <w:gridAfter w:val="1"/>
          <w:wAfter w:w="108" w:type="dxa"/>
          <w:trHeight w:val="392"/>
        </w:trPr>
        <w:tc>
          <w:tcPr>
            <w:tcW w:w="9577" w:type="dxa"/>
            <w:gridSpan w:val="2"/>
            <w:shd w:val="clear" w:color="auto" w:fill="111C4E" w:themeFill="accent1"/>
            <w:vAlign w:val="center"/>
          </w:tcPr>
          <w:p w14:paraId="0C76C4EE" w14:textId="06B10977" w:rsidR="00F15607" w:rsidRPr="00056110" w:rsidRDefault="00F15607" w:rsidP="008F6892">
            <w:pPr>
              <w:rPr>
                <w:rFonts w:ascii="Open Sans" w:hAnsi="Open Sans" w:cs="Open Sans"/>
                <w:b/>
                <w:sz w:val="24"/>
                <w:szCs w:val="24"/>
              </w:rPr>
            </w:pPr>
            <w:r w:rsidRPr="00056110">
              <w:rPr>
                <w:rFonts w:ascii="Open Sans" w:hAnsi="Open Sans" w:cs="Open Sans"/>
                <w:b/>
                <w:sz w:val="24"/>
                <w:szCs w:val="24"/>
              </w:rPr>
              <w:t>KEY TASKS</w:t>
            </w:r>
          </w:p>
        </w:tc>
      </w:tr>
      <w:tr w:rsidR="00DF4B01" w:rsidRPr="00056110" w14:paraId="0B5EB600" w14:textId="77777777" w:rsidTr="00DE242D">
        <w:trPr>
          <w:gridAfter w:val="1"/>
          <w:wAfter w:w="108" w:type="dxa"/>
          <w:trHeight w:val="392"/>
        </w:trPr>
        <w:tc>
          <w:tcPr>
            <w:tcW w:w="9577" w:type="dxa"/>
            <w:gridSpan w:val="2"/>
            <w:vAlign w:val="center"/>
          </w:tcPr>
          <w:p w14:paraId="27ADE20D" w14:textId="77777777" w:rsidR="002A7C0D" w:rsidRDefault="00DF4B01" w:rsidP="002A7C0D">
            <w:pPr>
              <w:rPr>
                <w:rFonts w:ascii="Open Sans" w:hAnsi="Open Sans" w:cs="Open Sans"/>
                <w:b/>
                <w:caps/>
              </w:rPr>
            </w:pPr>
            <w:r w:rsidRPr="00DF4B01">
              <w:rPr>
                <w:rFonts w:ascii="Open Sans" w:hAnsi="Open Sans" w:cs="Open Sans"/>
                <w:b/>
                <w:caps/>
              </w:rPr>
              <w:t>Training and consultancy</w:t>
            </w:r>
          </w:p>
          <w:p w14:paraId="3DF2AAE5" w14:textId="35C7975C" w:rsidR="00DF4B01" w:rsidRPr="002A7C0D" w:rsidRDefault="00DF4B01" w:rsidP="002A7C0D">
            <w:pPr>
              <w:rPr>
                <w:rFonts w:ascii="Open Sans" w:hAnsi="Open Sans" w:cs="Open Sans"/>
              </w:rPr>
            </w:pPr>
          </w:p>
          <w:p w14:paraId="2B788C9B" w14:textId="2B748FEF" w:rsidR="00936D2F" w:rsidRPr="00936D2F" w:rsidRDefault="00936D2F" w:rsidP="00936D2F">
            <w:pPr>
              <w:numPr>
                <w:ilvl w:val="0"/>
                <w:numId w:val="16"/>
              </w:numPr>
              <w:spacing w:line="276" w:lineRule="auto"/>
              <w:ind w:left="851" w:hanging="425"/>
              <w:rPr>
                <w:rFonts w:ascii="Open Sans" w:eastAsiaTheme="minorEastAsia" w:hAnsi="Open Sans" w:cs="Open Sans"/>
              </w:rPr>
            </w:pPr>
            <w:r w:rsidRPr="00936D2F">
              <w:rPr>
                <w:rFonts w:ascii="Open Sans" w:hAnsi="Open Sans" w:cs="Open Sans"/>
              </w:rPr>
              <w:t xml:space="preserve">To research, design, develop, </w:t>
            </w:r>
            <w:proofErr w:type="gramStart"/>
            <w:r w:rsidRPr="00936D2F">
              <w:rPr>
                <w:rFonts w:ascii="Open Sans" w:hAnsi="Open Sans" w:cs="Open Sans"/>
              </w:rPr>
              <w:t>deliver</w:t>
            </w:r>
            <w:proofErr w:type="gramEnd"/>
            <w:r w:rsidRPr="00936D2F">
              <w:rPr>
                <w:rFonts w:ascii="Open Sans" w:hAnsi="Open Sans" w:cs="Open Sans"/>
              </w:rPr>
              <w:t xml:space="preserve"> and review learning and development for best practice for social workers, foster carers</w:t>
            </w:r>
            <w:r>
              <w:rPr>
                <w:rFonts w:ascii="Open Sans" w:hAnsi="Open Sans" w:cs="Open Sans"/>
              </w:rPr>
              <w:t>, kinship carers</w:t>
            </w:r>
            <w:r w:rsidRPr="00936D2F">
              <w:rPr>
                <w:rFonts w:ascii="Open Sans" w:hAnsi="Open Sans" w:cs="Open Sans"/>
              </w:rPr>
              <w:t xml:space="preserve"> and adoptive parents. </w:t>
            </w:r>
          </w:p>
          <w:p w14:paraId="2192D6C7" w14:textId="1D1AE2B9" w:rsid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 xml:space="preserve">To </w:t>
            </w:r>
            <w:r w:rsidR="00936D2F">
              <w:rPr>
                <w:rFonts w:ascii="Open Sans" w:hAnsi="Open Sans" w:cs="Open Sans"/>
              </w:rPr>
              <w:t xml:space="preserve">research, </w:t>
            </w:r>
            <w:r w:rsidRPr="00DF4B01">
              <w:rPr>
                <w:rFonts w:ascii="Open Sans" w:hAnsi="Open Sans" w:cs="Open Sans"/>
              </w:rPr>
              <w:t xml:space="preserve">design, </w:t>
            </w:r>
            <w:r w:rsidR="00936D2F">
              <w:rPr>
                <w:rFonts w:ascii="Open Sans" w:hAnsi="Open Sans" w:cs="Open Sans"/>
              </w:rPr>
              <w:t xml:space="preserve">develop, </w:t>
            </w:r>
            <w:proofErr w:type="gramStart"/>
            <w:r w:rsidRPr="00DF4B01">
              <w:rPr>
                <w:rFonts w:ascii="Open Sans" w:hAnsi="Open Sans" w:cs="Open Sans"/>
              </w:rPr>
              <w:t>deliver</w:t>
            </w:r>
            <w:proofErr w:type="gramEnd"/>
            <w:r w:rsidRPr="00DF4B01">
              <w:rPr>
                <w:rFonts w:ascii="Open Sans" w:hAnsi="Open Sans" w:cs="Open Sans"/>
              </w:rPr>
              <w:t xml:space="preserve"> and evaluate training courses for agencies using a variety of training approaches, including adherence to agreed quality standards.</w:t>
            </w:r>
          </w:p>
          <w:p w14:paraId="7665836E" w14:textId="7251012A" w:rsidR="00936D2F" w:rsidRDefault="00936D2F" w:rsidP="00936D2F">
            <w:pPr>
              <w:numPr>
                <w:ilvl w:val="0"/>
                <w:numId w:val="16"/>
              </w:numPr>
              <w:tabs>
                <w:tab w:val="left" w:pos="-1440"/>
              </w:tabs>
              <w:spacing w:line="276" w:lineRule="auto"/>
              <w:ind w:left="850" w:hanging="425"/>
              <w:rPr>
                <w:rFonts w:ascii="Open Sans" w:hAnsi="Open Sans" w:cs="Open Sans"/>
              </w:rPr>
            </w:pPr>
            <w:r w:rsidRPr="00936D2F">
              <w:rPr>
                <w:rFonts w:ascii="Open Sans" w:hAnsi="Open Sans" w:cs="Open Sans"/>
              </w:rPr>
              <w:t xml:space="preserve">To creatively devise ways of helping agencies identify their training and consultancy needs which may include any aspect of the agency's childcare policy, </w:t>
            </w:r>
            <w:proofErr w:type="gramStart"/>
            <w:r w:rsidRPr="00936D2F">
              <w:rPr>
                <w:rFonts w:ascii="Open Sans" w:hAnsi="Open Sans" w:cs="Open Sans"/>
              </w:rPr>
              <w:t>practice</w:t>
            </w:r>
            <w:proofErr w:type="gramEnd"/>
            <w:r w:rsidRPr="00936D2F">
              <w:rPr>
                <w:rFonts w:ascii="Open Sans" w:hAnsi="Open Sans" w:cs="Open Sans"/>
              </w:rPr>
              <w:t xml:space="preserve"> and organisation.</w:t>
            </w:r>
          </w:p>
          <w:p w14:paraId="194663FE" w14:textId="2711F15F" w:rsidR="00DF4B01" w:rsidRPr="00936D2F" w:rsidRDefault="00DF4B01" w:rsidP="00936D2F">
            <w:pPr>
              <w:numPr>
                <w:ilvl w:val="0"/>
                <w:numId w:val="16"/>
              </w:numPr>
              <w:tabs>
                <w:tab w:val="left" w:pos="-1440"/>
              </w:tabs>
              <w:spacing w:line="276" w:lineRule="auto"/>
              <w:ind w:left="850" w:hanging="425"/>
              <w:rPr>
                <w:rFonts w:ascii="Open Sans" w:hAnsi="Open Sans" w:cs="Open Sans"/>
              </w:rPr>
            </w:pPr>
            <w:r w:rsidRPr="00936D2F">
              <w:rPr>
                <w:rFonts w:ascii="Open Sans" w:hAnsi="Open Sans" w:cs="Open Sans"/>
              </w:rPr>
              <w:t xml:space="preserve">To hold joint or individual responsibility for the planning and organisation of conferences, </w:t>
            </w:r>
            <w:r w:rsidR="002A7C0D" w:rsidRPr="00936D2F">
              <w:rPr>
                <w:rFonts w:ascii="Open Sans" w:hAnsi="Open Sans" w:cs="Open Sans"/>
              </w:rPr>
              <w:t>web</w:t>
            </w:r>
            <w:r w:rsidR="00531DFD" w:rsidRPr="00936D2F">
              <w:rPr>
                <w:rFonts w:ascii="Open Sans" w:hAnsi="Open Sans" w:cs="Open Sans"/>
              </w:rPr>
              <w:t>inars,</w:t>
            </w:r>
            <w:r w:rsidRPr="00936D2F">
              <w:rPr>
                <w:rFonts w:ascii="Open Sans" w:hAnsi="Open Sans" w:cs="Open Sans"/>
              </w:rPr>
              <w:t xml:space="preserve"> and workshop programmes in Wales and within the programme to take responsibility for the decisions relating to the content and delivery of material in relation to specific events.</w:t>
            </w:r>
          </w:p>
          <w:p w14:paraId="3C76B6A1" w14:textId="09565AF3"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 xml:space="preserve">To facilitate professional Special Interest Groups for members as designated by the Service Manager.  </w:t>
            </w:r>
          </w:p>
          <w:p w14:paraId="31491089" w14:textId="697D4A8F"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To provide consultancy as determined by needs of commissioner, particularly in relation to adoption,</w:t>
            </w:r>
            <w:r w:rsidR="002A7C0D">
              <w:rPr>
                <w:rFonts w:ascii="Open Sans" w:hAnsi="Open Sans" w:cs="Open Sans"/>
              </w:rPr>
              <w:t xml:space="preserve"> kinship,</w:t>
            </w:r>
            <w:r w:rsidRPr="00DF4B01">
              <w:rPr>
                <w:rFonts w:ascii="Open Sans" w:hAnsi="Open Sans" w:cs="Open Sans"/>
              </w:rPr>
              <w:t xml:space="preserve"> fostering and other </w:t>
            </w:r>
            <w:r w:rsidR="002A7C0D" w:rsidRPr="00DF4B01">
              <w:rPr>
                <w:rFonts w:ascii="Open Sans" w:hAnsi="Open Sans" w:cs="Open Sans"/>
              </w:rPr>
              <w:t>childcare</w:t>
            </w:r>
            <w:r w:rsidRPr="00DF4B01">
              <w:rPr>
                <w:rFonts w:ascii="Open Sans" w:hAnsi="Open Sans" w:cs="Open Sans"/>
              </w:rPr>
              <w:t xml:space="preserve"> related services. </w:t>
            </w:r>
          </w:p>
          <w:p w14:paraId="5B0C2DA3" w14:textId="77777777"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 xml:space="preserve">To advise member agencies on the implementation of new legislation, regulations and statutory guidance as directed by Welsh Government. </w:t>
            </w:r>
          </w:p>
          <w:p w14:paraId="7D3FA632" w14:textId="77777777"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To assist with the development of training materials and publications.</w:t>
            </w:r>
          </w:p>
          <w:p w14:paraId="0DD7C028" w14:textId="263C8DEE"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 xml:space="preserve">To undertake agreed evaluation of all training and collate feedback in the agreed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DF4B01">
              <w:rPr>
                <w:rFonts w:ascii="Open Sans" w:hAnsi="Open Sans" w:cs="Open Sans"/>
              </w:rPr>
              <w:t xml:space="preserve"> </w:t>
            </w:r>
            <w:r w:rsidRPr="00DF4B01">
              <w:rPr>
                <w:rFonts w:ascii="Open Sans" w:hAnsi="Open Sans" w:cs="Open Sans"/>
              </w:rPr>
              <w:t xml:space="preserve">Cymru format. </w:t>
            </w:r>
          </w:p>
          <w:p w14:paraId="28F378E7" w14:textId="0F7CE398" w:rsidR="00DF4B01" w:rsidRPr="00DF4B01" w:rsidRDefault="00DF4B01" w:rsidP="00936D2F">
            <w:pPr>
              <w:numPr>
                <w:ilvl w:val="0"/>
                <w:numId w:val="16"/>
              </w:numPr>
              <w:tabs>
                <w:tab w:val="left" w:pos="-1440"/>
              </w:tabs>
              <w:ind w:left="850" w:hanging="425"/>
              <w:rPr>
                <w:rFonts w:ascii="Open Sans" w:hAnsi="Open Sans" w:cs="Open Sans"/>
              </w:rPr>
            </w:pPr>
            <w:r w:rsidRPr="00DF4B01">
              <w:rPr>
                <w:rFonts w:ascii="Open Sans" w:hAnsi="Open Sans" w:cs="Open Sans"/>
              </w:rPr>
              <w:t>To be aware of national and regional trends in fostering</w:t>
            </w:r>
            <w:r w:rsidR="002A7C0D">
              <w:rPr>
                <w:rFonts w:ascii="Open Sans" w:hAnsi="Open Sans" w:cs="Open Sans"/>
              </w:rPr>
              <w:t xml:space="preserve">, </w:t>
            </w:r>
            <w:proofErr w:type="gramStart"/>
            <w:r w:rsidR="002A7C0D">
              <w:rPr>
                <w:rFonts w:ascii="Open Sans" w:hAnsi="Open Sans" w:cs="Open Sans"/>
              </w:rPr>
              <w:t>kinship</w:t>
            </w:r>
            <w:proofErr w:type="gramEnd"/>
            <w:r w:rsidRPr="00DF4B01">
              <w:rPr>
                <w:rFonts w:ascii="Open Sans" w:hAnsi="Open Sans" w:cs="Open Sans"/>
              </w:rPr>
              <w:t xml:space="preserve"> and adoption to enable a contribution towards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DF4B01">
              <w:rPr>
                <w:rFonts w:ascii="Open Sans" w:hAnsi="Open Sans" w:cs="Open Sans"/>
              </w:rPr>
              <w:t xml:space="preserve"> </w:t>
            </w:r>
            <w:r w:rsidRPr="00DF4B01">
              <w:rPr>
                <w:rFonts w:ascii="Open Sans" w:hAnsi="Open Sans" w:cs="Open Sans"/>
              </w:rPr>
              <w:t>Cymru’s practice notes and research in this area.</w:t>
            </w:r>
          </w:p>
          <w:p w14:paraId="1F71FC81" w14:textId="77777777" w:rsidR="00DF4B01" w:rsidRPr="00DF4B01" w:rsidRDefault="00DF4B01" w:rsidP="00DF4B01">
            <w:pPr>
              <w:rPr>
                <w:rFonts w:ascii="Open Sans" w:hAnsi="Open Sans" w:cs="Open Sans"/>
              </w:rPr>
            </w:pPr>
          </w:p>
          <w:p w14:paraId="72F09862" w14:textId="77777777" w:rsidR="00DF4B01" w:rsidRPr="00DF4B01" w:rsidRDefault="00DF4B01" w:rsidP="00DF4B01">
            <w:pPr>
              <w:tabs>
                <w:tab w:val="left" w:pos="-1440"/>
              </w:tabs>
              <w:ind w:right="-55" w:hanging="22"/>
              <w:jc w:val="both"/>
              <w:rPr>
                <w:rFonts w:ascii="Open Sans" w:hAnsi="Open Sans" w:cs="Open Sans"/>
                <w:b/>
                <w:caps/>
              </w:rPr>
            </w:pPr>
            <w:r w:rsidRPr="00DF4B01">
              <w:rPr>
                <w:rFonts w:ascii="Open Sans" w:hAnsi="Open Sans" w:cs="Open Sans"/>
                <w:b/>
                <w:caps/>
              </w:rPr>
              <w:t>Shared Professional Responsibilities</w:t>
            </w:r>
          </w:p>
          <w:p w14:paraId="1312D84C" w14:textId="53466B61"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To attend group meetings for voluntary and local authority agencies and for other professionals established both locally and regionally.</w:t>
            </w:r>
          </w:p>
          <w:p w14:paraId="55009647" w14:textId="6EADD00E"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 xml:space="preserve">To participate in national and regional working parties and other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DF4B01">
              <w:rPr>
                <w:rFonts w:ascii="Open Sans" w:hAnsi="Open Sans" w:cs="Open Sans"/>
              </w:rPr>
              <w:t xml:space="preserve"> </w:t>
            </w:r>
            <w:r w:rsidRPr="00DF4B01">
              <w:rPr>
                <w:rFonts w:ascii="Open Sans" w:hAnsi="Open Sans" w:cs="Open Sans"/>
              </w:rPr>
              <w:t>Cymru activities.</w:t>
            </w:r>
          </w:p>
          <w:p w14:paraId="12920440" w14:textId="77546A3E"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lastRenderedPageBreak/>
              <w:t>To provide quality information and advice on adoption,</w:t>
            </w:r>
            <w:r w:rsidR="00A77FDE">
              <w:rPr>
                <w:rFonts w:ascii="Open Sans" w:hAnsi="Open Sans" w:cs="Open Sans"/>
              </w:rPr>
              <w:t xml:space="preserve"> kinship,</w:t>
            </w:r>
            <w:r w:rsidRPr="00DF4B01">
              <w:rPr>
                <w:rFonts w:ascii="Open Sans" w:hAnsi="Open Sans" w:cs="Open Sans"/>
              </w:rPr>
              <w:t xml:space="preserve"> fostering and related services to agencies, the </w:t>
            </w:r>
            <w:proofErr w:type="gramStart"/>
            <w:r w:rsidRPr="00DF4B01">
              <w:rPr>
                <w:rFonts w:ascii="Open Sans" w:hAnsi="Open Sans" w:cs="Open Sans"/>
              </w:rPr>
              <w:t>media</w:t>
            </w:r>
            <w:proofErr w:type="gramEnd"/>
            <w:r w:rsidRPr="00DF4B01">
              <w:rPr>
                <w:rFonts w:ascii="Open Sans" w:hAnsi="Open Sans" w:cs="Open Sans"/>
              </w:rPr>
              <w:t xml:space="preserve"> and members of the public.</w:t>
            </w:r>
          </w:p>
          <w:p w14:paraId="06B9D8A8" w14:textId="77777777"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To organise and/or contribute to specific programmes, campaigns or projects which could assist in the development of child care services within Wales.</w:t>
            </w:r>
          </w:p>
          <w:p w14:paraId="22B94A7F" w14:textId="77777777"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To be responsible for the development and servicing of such advisory groups, specialist committees and working parties as are necessary to serve member needs.</w:t>
            </w:r>
          </w:p>
          <w:p w14:paraId="396BBD15" w14:textId="77777777"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To produce promotional material, as appropriate.</w:t>
            </w:r>
          </w:p>
          <w:p w14:paraId="7541AB63" w14:textId="1081B66F"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 xml:space="preserve">To facilitate and respond to consultation documents circulated by the Welsh Government through collation of member responses or Special Interest Group representation or a via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DF4B01">
              <w:rPr>
                <w:rFonts w:ascii="Open Sans" w:hAnsi="Open Sans" w:cs="Open Sans"/>
              </w:rPr>
              <w:t xml:space="preserve"> </w:t>
            </w:r>
            <w:r w:rsidRPr="00DF4B01">
              <w:rPr>
                <w:rFonts w:ascii="Open Sans" w:hAnsi="Open Sans" w:cs="Open Sans"/>
              </w:rPr>
              <w:t xml:space="preserve">Cymru working party.  </w:t>
            </w:r>
          </w:p>
          <w:p w14:paraId="7358F038" w14:textId="3BF9FA29" w:rsidR="00DF4B01" w:rsidRPr="00DF4B01" w:rsidRDefault="00DF4B01" w:rsidP="00DF4B01">
            <w:pPr>
              <w:numPr>
                <w:ilvl w:val="0"/>
                <w:numId w:val="17"/>
              </w:numPr>
              <w:tabs>
                <w:tab w:val="left" w:pos="-1440"/>
              </w:tabs>
              <w:ind w:left="851" w:hanging="425"/>
              <w:rPr>
                <w:rFonts w:ascii="Open Sans" w:hAnsi="Open Sans" w:cs="Open Sans"/>
              </w:rPr>
            </w:pPr>
            <w:r w:rsidRPr="00DF4B01">
              <w:rPr>
                <w:rFonts w:ascii="Open Sans" w:hAnsi="Open Sans" w:cs="Open Sans"/>
              </w:rPr>
              <w:t>To maintain and develop a practical understanding of adoption</w:t>
            </w:r>
            <w:r w:rsidR="00A77FDE">
              <w:rPr>
                <w:rFonts w:ascii="Open Sans" w:hAnsi="Open Sans" w:cs="Open Sans"/>
              </w:rPr>
              <w:t>, kinship</w:t>
            </w:r>
            <w:r w:rsidRPr="00DF4B01">
              <w:rPr>
                <w:rFonts w:ascii="Open Sans" w:hAnsi="Open Sans" w:cs="Open Sans"/>
              </w:rPr>
              <w:t xml:space="preserve"> and fostering, for example through membership of an agency adoption/ fostering panel.</w:t>
            </w:r>
          </w:p>
          <w:p w14:paraId="36048CE8" w14:textId="77777777" w:rsidR="00DF4B01" w:rsidRPr="00DF4B01" w:rsidRDefault="00DF4B01" w:rsidP="00DF4B01">
            <w:pPr>
              <w:numPr>
                <w:ilvl w:val="0"/>
                <w:numId w:val="17"/>
              </w:numPr>
              <w:tabs>
                <w:tab w:val="left" w:pos="-1440"/>
              </w:tabs>
              <w:ind w:left="851" w:hanging="425"/>
              <w:rPr>
                <w:rFonts w:ascii="Open Sans" w:hAnsi="Open Sans" w:cs="Open Sans"/>
                <w:u w:val="single"/>
              </w:rPr>
            </w:pPr>
            <w:r w:rsidRPr="00DF4B01">
              <w:rPr>
                <w:rFonts w:ascii="Open Sans" w:hAnsi="Open Sans" w:cs="Open Sans"/>
              </w:rPr>
              <w:t>To maintain expert knowledge of all relevant legislation and guidance in accordance with Welsh Government Policy together with an understanding of child development, group process, adult learning theory and relevant research findings.</w:t>
            </w:r>
          </w:p>
          <w:p w14:paraId="679E5DCC" w14:textId="77777777" w:rsidR="00DF4B01" w:rsidRPr="00DF4B01" w:rsidRDefault="00DF4B01" w:rsidP="00DF4B01">
            <w:pPr>
              <w:numPr>
                <w:ilvl w:val="0"/>
                <w:numId w:val="19"/>
              </w:numPr>
              <w:tabs>
                <w:tab w:val="left" w:pos="-1440"/>
              </w:tabs>
              <w:ind w:left="851" w:hanging="425"/>
              <w:rPr>
                <w:rFonts w:ascii="Open Sans" w:hAnsi="Open Sans" w:cs="Open Sans"/>
              </w:rPr>
            </w:pPr>
            <w:r w:rsidRPr="00DF4B01">
              <w:rPr>
                <w:rFonts w:ascii="Open Sans" w:hAnsi="Open Sans" w:cs="Open Sans"/>
              </w:rPr>
              <w:t>Any other duties that may reasonably be required from time to time.</w:t>
            </w:r>
            <w:r w:rsidRPr="00DF4B01">
              <w:rPr>
                <w:rFonts w:ascii="Open Sans" w:hAnsi="Open Sans" w:cs="Open Sans"/>
                <w:u w:val="single"/>
              </w:rPr>
              <w:br w:type="page"/>
            </w:r>
          </w:p>
          <w:p w14:paraId="418139D2" w14:textId="77777777" w:rsidR="00DF4B01" w:rsidRDefault="00DF4B01" w:rsidP="00DF4B01">
            <w:pPr>
              <w:tabs>
                <w:tab w:val="left" w:pos="-1440"/>
              </w:tabs>
              <w:ind w:left="851"/>
              <w:rPr>
                <w:rFonts w:ascii="Open Sans" w:hAnsi="Open Sans" w:cs="Open Sans"/>
              </w:rPr>
            </w:pPr>
          </w:p>
          <w:p w14:paraId="59DDF7DE" w14:textId="77777777" w:rsidR="00A77FDE" w:rsidRPr="00DF4B01" w:rsidRDefault="00A77FDE" w:rsidP="00DF4B01">
            <w:pPr>
              <w:tabs>
                <w:tab w:val="left" w:pos="-1440"/>
              </w:tabs>
              <w:ind w:left="851"/>
              <w:rPr>
                <w:rFonts w:ascii="Open Sans" w:hAnsi="Open Sans" w:cs="Open Sans"/>
              </w:rPr>
            </w:pPr>
          </w:p>
          <w:p w14:paraId="1593F78C" w14:textId="77777777" w:rsidR="00DF4B01" w:rsidRPr="00DF4B01" w:rsidRDefault="00DF4B01" w:rsidP="00DF4B01">
            <w:pPr>
              <w:pStyle w:val="BodyTextIndent2"/>
              <w:tabs>
                <w:tab w:val="left" w:pos="4035"/>
              </w:tabs>
              <w:spacing w:after="0" w:line="240" w:lineRule="auto"/>
              <w:ind w:left="0"/>
              <w:jc w:val="both"/>
              <w:rPr>
                <w:rFonts w:ascii="Open Sans" w:hAnsi="Open Sans" w:cs="Open Sans"/>
              </w:rPr>
            </w:pPr>
            <w:r w:rsidRPr="00DF4B01">
              <w:rPr>
                <w:rFonts w:ascii="Open Sans" w:hAnsi="Open Sans" w:cs="Open Sans"/>
                <w:b/>
                <w:caps/>
              </w:rPr>
              <w:t>Administrative Tasks</w:t>
            </w:r>
          </w:p>
          <w:p w14:paraId="688C698F" w14:textId="08BC381E" w:rsidR="00DF4B01" w:rsidRPr="00DF4B01" w:rsidRDefault="00DF4B01" w:rsidP="00DF4B01">
            <w:pPr>
              <w:numPr>
                <w:ilvl w:val="0"/>
                <w:numId w:val="18"/>
              </w:numPr>
              <w:tabs>
                <w:tab w:val="left" w:pos="-1440"/>
              </w:tabs>
              <w:ind w:left="851" w:hanging="425"/>
              <w:rPr>
                <w:rFonts w:ascii="Open Sans" w:hAnsi="Open Sans" w:cs="Open Sans"/>
              </w:rPr>
            </w:pPr>
            <w:r w:rsidRPr="00DF4B01">
              <w:rPr>
                <w:rFonts w:ascii="Open Sans" w:hAnsi="Open Sans" w:cs="Open Sans"/>
              </w:rPr>
              <w:t xml:space="preserve">With administrative staff, to maintain effective systems of administration for the services provided from/by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DF4B01">
              <w:rPr>
                <w:rFonts w:ascii="Open Sans" w:hAnsi="Open Sans" w:cs="Open Sans"/>
              </w:rPr>
              <w:t xml:space="preserve"> </w:t>
            </w:r>
            <w:r w:rsidRPr="00DF4B01">
              <w:rPr>
                <w:rFonts w:ascii="Open Sans" w:hAnsi="Open Sans" w:cs="Open Sans"/>
              </w:rPr>
              <w:t xml:space="preserve">Cymru and to have responsibility for the financial planning of individual </w:t>
            </w:r>
            <w:r w:rsidR="00A77FDE">
              <w:rPr>
                <w:rFonts w:ascii="Open Sans" w:hAnsi="Open Sans" w:cs="Open Sans"/>
              </w:rPr>
              <w:t>web</w:t>
            </w:r>
            <w:r w:rsidRPr="00DF4B01">
              <w:rPr>
                <w:rFonts w:ascii="Open Sans" w:hAnsi="Open Sans" w:cs="Open Sans"/>
              </w:rPr>
              <w:t>inars &amp; workshops</w:t>
            </w:r>
            <w:r w:rsidR="00A77FDE">
              <w:rPr>
                <w:rFonts w:ascii="Open Sans" w:hAnsi="Open Sans" w:cs="Open Sans"/>
              </w:rPr>
              <w:t xml:space="preserve"> </w:t>
            </w:r>
            <w:r w:rsidRPr="00DF4B01">
              <w:rPr>
                <w:rFonts w:ascii="Open Sans" w:hAnsi="Open Sans" w:cs="Open Sans"/>
              </w:rPr>
              <w:t xml:space="preserve">and to contribute materials as required to a shared learning platform. </w:t>
            </w:r>
          </w:p>
          <w:p w14:paraId="6DBA7986" w14:textId="77777777" w:rsidR="00DF4B01" w:rsidRPr="00DF4B01" w:rsidRDefault="00DF4B01" w:rsidP="00DF4B01">
            <w:pPr>
              <w:numPr>
                <w:ilvl w:val="0"/>
                <w:numId w:val="18"/>
              </w:numPr>
              <w:tabs>
                <w:tab w:val="left" w:pos="-1440"/>
              </w:tabs>
              <w:ind w:left="851" w:hanging="425"/>
              <w:rPr>
                <w:rFonts w:ascii="Open Sans" w:hAnsi="Open Sans" w:cs="Open Sans"/>
              </w:rPr>
            </w:pPr>
            <w:r w:rsidRPr="00DF4B01">
              <w:rPr>
                <w:rFonts w:ascii="Open Sans" w:hAnsi="Open Sans" w:cs="Open Sans"/>
              </w:rPr>
              <w:t>To share responsibility for establishing and maintaining monitoring systems, including the keeping of statistical records.</w:t>
            </w:r>
          </w:p>
          <w:p w14:paraId="25D4FD12" w14:textId="77777777" w:rsidR="00DF4B01" w:rsidRPr="00DF4B01" w:rsidRDefault="00DF4B01" w:rsidP="00DF4B01">
            <w:pPr>
              <w:numPr>
                <w:ilvl w:val="0"/>
                <w:numId w:val="18"/>
              </w:numPr>
              <w:tabs>
                <w:tab w:val="left" w:pos="-1440"/>
              </w:tabs>
              <w:ind w:left="851" w:hanging="425"/>
              <w:rPr>
                <w:rFonts w:ascii="Open Sans" w:hAnsi="Open Sans" w:cs="Open Sans"/>
              </w:rPr>
            </w:pPr>
            <w:r w:rsidRPr="00DF4B01">
              <w:rPr>
                <w:rFonts w:ascii="Open Sans" w:hAnsi="Open Sans" w:cs="Open Sans"/>
              </w:rPr>
              <w:t>To share responsibility for the income and expenditure through a general regard for proper financial economy.</w:t>
            </w:r>
          </w:p>
          <w:p w14:paraId="76FD6AE3" w14:textId="6A787BA7" w:rsidR="00DF4B01" w:rsidRPr="00DF4B01" w:rsidRDefault="00DF4B01" w:rsidP="00DF4B01">
            <w:pPr>
              <w:numPr>
                <w:ilvl w:val="0"/>
                <w:numId w:val="18"/>
              </w:numPr>
              <w:tabs>
                <w:tab w:val="left" w:pos="-1440"/>
                <w:tab w:val="left" w:pos="4035"/>
              </w:tabs>
              <w:ind w:left="851" w:hanging="425"/>
              <w:jc w:val="both"/>
              <w:rPr>
                <w:rFonts w:ascii="Open Sans" w:hAnsi="Open Sans" w:cs="Open Sans"/>
              </w:rPr>
            </w:pPr>
            <w:r w:rsidRPr="00DF4B01">
              <w:rPr>
                <w:rFonts w:ascii="Open Sans" w:hAnsi="Open Sans" w:cs="Open Sans"/>
              </w:rPr>
              <w:t>To assist the administrator</w:t>
            </w:r>
            <w:r w:rsidR="00492F9A">
              <w:rPr>
                <w:rFonts w:ascii="Open Sans" w:hAnsi="Open Sans" w:cs="Open Sans"/>
              </w:rPr>
              <w:t>s</w:t>
            </w:r>
            <w:r w:rsidRPr="00DF4B01">
              <w:rPr>
                <w:rFonts w:ascii="Open Sans" w:hAnsi="Open Sans" w:cs="Open Sans"/>
              </w:rPr>
              <w:t xml:space="preserve"> in ensuring that invoices are raised for services provided, financial accounts maintained, and budgets adhered to.</w:t>
            </w:r>
          </w:p>
          <w:p w14:paraId="72FA6E03" w14:textId="77777777" w:rsidR="00DF4B01" w:rsidRPr="00DF4B01" w:rsidRDefault="00DF4B01" w:rsidP="00DF4B01">
            <w:pPr>
              <w:numPr>
                <w:ilvl w:val="0"/>
                <w:numId w:val="18"/>
              </w:numPr>
              <w:tabs>
                <w:tab w:val="left" w:pos="-1440"/>
                <w:tab w:val="left" w:pos="4035"/>
              </w:tabs>
              <w:ind w:left="851" w:hanging="425"/>
              <w:jc w:val="both"/>
              <w:rPr>
                <w:rFonts w:ascii="Open Sans" w:hAnsi="Open Sans" w:cs="Open Sans"/>
              </w:rPr>
            </w:pPr>
            <w:r w:rsidRPr="00DF4B01">
              <w:rPr>
                <w:rFonts w:ascii="Open Sans" w:hAnsi="Open Sans" w:cs="Open Sans"/>
              </w:rPr>
              <w:t>To contribute to planning and review systems.</w:t>
            </w:r>
            <w:r w:rsidRPr="00DF4B01">
              <w:rPr>
                <w:rFonts w:ascii="Open Sans" w:hAnsi="Open Sans" w:cs="Open Sans"/>
              </w:rPr>
              <w:br w:type="page"/>
            </w:r>
          </w:p>
          <w:p w14:paraId="6C36BF88" w14:textId="5E17B6F9" w:rsidR="00DF4B01" w:rsidRPr="00DF4B01" w:rsidRDefault="00DF4B01" w:rsidP="00DF4B01">
            <w:pPr>
              <w:pStyle w:val="ListParagraph"/>
              <w:contextualSpacing/>
              <w:jc w:val="both"/>
              <w:rPr>
                <w:rFonts w:ascii="Open Sans" w:hAnsi="Open Sans" w:cs="Open Sans"/>
                <w:b/>
              </w:rPr>
            </w:pPr>
          </w:p>
        </w:tc>
      </w:tr>
      <w:tr w:rsidR="00DF4B01" w:rsidRPr="00056110" w14:paraId="4157EBE8" w14:textId="77777777" w:rsidTr="001575DF">
        <w:trPr>
          <w:trHeight w:val="365"/>
        </w:trPr>
        <w:tc>
          <w:tcPr>
            <w:tcW w:w="9685" w:type="dxa"/>
            <w:gridSpan w:val="3"/>
            <w:shd w:val="clear" w:color="auto" w:fill="111C4E" w:themeFill="accent1"/>
            <w:vAlign w:val="center"/>
          </w:tcPr>
          <w:p w14:paraId="64DB04E7" w14:textId="77777777" w:rsidR="00DF4B01" w:rsidRPr="00056110" w:rsidRDefault="00DF4B01" w:rsidP="00DF4B01">
            <w:pPr>
              <w:rPr>
                <w:rFonts w:ascii="Open Sans" w:hAnsi="Open Sans" w:cs="Open Sans"/>
                <w:sz w:val="24"/>
                <w:szCs w:val="24"/>
              </w:rPr>
            </w:pPr>
            <w:r w:rsidRPr="00056110">
              <w:rPr>
                <w:rFonts w:ascii="Open Sans" w:hAnsi="Open Sans" w:cs="Open Sans"/>
                <w:b/>
                <w:sz w:val="24"/>
                <w:szCs w:val="24"/>
              </w:rPr>
              <w:lastRenderedPageBreak/>
              <w:t xml:space="preserve">KEY EXPECTATIONS </w:t>
            </w:r>
            <w:r w:rsidRPr="00056110">
              <w:rPr>
                <w:rFonts w:ascii="Open Sans" w:hAnsi="Open Sans" w:cs="Open Sans"/>
                <w:sz w:val="24"/>
                <w:szCs w:val="24"/>
              </w:rPr>
              <w:t xml:space="preserve"> </w:t>
            </w:r>
          </w:p>
        </w:tc>
      </w:tr>
      <w:tr w:rsidR="00DF4B01" w:rsidRPr="00056110" w14:paraId="7D8C356A" w14:textId="77777777" w:rsidTr="00DE242D">
        <w:trPr>
          <w:trHeight w:val="392"/>
        </w:trPr>
        <w:tc>
          <w:tcPr>
            <w:tcW w:w="9685" w:type="dxa"/>
            <w:gridSpan w:val="3"/>
            <w:vAlign w:val="center"/>
          </w:tcPr>
          <w:p w14:paraId="650202E3" w14:textId="02FD418B" w:rsidR="00DF4B01" w:rsidRPr="00056110" w:rsidRDefault="00DF4B01" w:rsidP="00492F9A">
            <w:pPr>
              <w:pStyle w:val="ListParagraph"/>
              <w:numPr>
                <w:ilvl w:val="0"/>
                <w:numId w:val="2"/>
              </w:numPr>
              <w:spacing w:after="200"/>
              <w:contextualSpacing/>
              <w:jc w:val="both"/>
              <w:rPr>
                <w:rFonts w:ascii="Open Sans" w:hAnsi="Open Sans" w:cs="Open Sans"/>
              </w:rPr>
            </w:pPr>
            <w:r w:rsidRPr="00056110">
              <w:rPr>
                <w:rFonts w:ascii="Open Sans" w:hAnsi="Open Sans" w:cs="Open Sans"/>
              </w:rPr>
              <w:t>To work in a manner which is in keeping with the equal opportunities and anti-oppressive practice standards of St David’s Children Society</w:t>
            </w:r>
            <w:r w:rsidR="00936D2F">
              <w:rPr>
                <w:rFonts w:ascii="Open Sans" w:hAnsi="Open Sans" w:cs="Open Sans"/>
              </w:rPr>
              <w:t xml:space="preserve"> by whom </w:t>
            </w:r>
            <w:r w:rsidR="00A77FDE">
              <w:rPr>
                <w:rFonts w:ascii="Open Sans" w:hAnsi="Open Sans" w:cs="Open Sans"/>
              </w:rPr>
              <w:t>AFKA Cymru</w:t>
            </w:r>
            <w:r w:rsidR="00936D2F">
              <w:rPr>
                <w:rFonts w:ascii="Open Sans" w:hAnsi="Open Sans" w:cs="Open Sans"/>
              </w:rPr>
              <w:t xml:space="preserve"> is governed.</w:t>
            </w:r>
          </w:p>
          <w:p w14:paraId="1935B5FA" w14:textId="4D6E7491" w:rsidR="00DF4B01" w:rsidRPr="00056110" w:rsidRDefault="00DF4B01" w:rsidP="00492F9A">
            <w:pPr>
              <w:pStyle w:val="ListParagraph"/>
              <w:numPr>
                <w:ilvl w:val="0"/>
                <w:numId w:val="2"/>
              </w:numPr>
              <w:spacing w:after="200"/>
              <w:contextualSpacing/>
              <w:jc w:val="both"/>
              <w:rPr>
                <w:rFonts w:ascii="Open Sans" w:hAnsi="Open Sans" w:cs="Open Sans"/>
              </w:rPr>
            </w:pPr>
            <w:r w:rsidRPr="00056110">
              <w:rPr>
                <w:rFonts w:ascii="Open Sans" w:hAnsi="Open Sans" w:cs="Open Sans"/>
              </w:rPr>
              <w:t>To adhere to Health and Safety regulations and maintain a safe working environment</w:t>
            </w:r>
            <w:r>
              <w:rPr>
                <w:rFonts w:ascii="Open Sans" w:hAnsi="Open Sans" w:cs="Open Sans"/>
              </w:rPr>
              <w:t>.</w:t>
            </w:r>
          </w:p>
          <w:p w14:paraId="666A82FA" w14:textId="77777777" w:rsidR="00DF4B01" w:rsidRPr="001575DF" w:rsidRDefault="00DF4B01" w:rsidP="00492F9A">
            <w:pPr>
              <w:pStyle w:val="ListParagraph"/>
              <w:numPr>
                <w:ilvl w:val="0"/>
                <w:numId w:val="2"/>
              </w:numPr>
              <w:spacing w:after="200"/>
              <w:contextualSpacing/>
              <w:jc w:val="both"/>
              <w:rPr>
                <w:rFonts w:ascii="Open Sans" w:hAnsi="Open Sans" w:cs="Open Sans"/>
                <w:sz w:val="24"/>
                <w:szCs w:val="20"/>
              </w:rPr>
            </w:pPr>
            <w:r w:rsidRPr="00056110">
              <w:rPr>
                <w:rFonts w:ascii="Open Sans" w:hAnsi="Open Sans" w:cs="Open Sans"/>
              </w:rPr>
              <w:t xml:space="preserve">To work accountably within all the organisation’s policies and procedures, including acceptable usage of IT, Confidentiality, Data Protection and Equal Opportunities. </w:t>
            </w:r>
          </w:p>
          <w:p w14:paraId="6F7884D1" w14:textId="36F582F6" w:rsidR="00DF4B01" w:rsidRPr="00D9412B" w:rsidRDefault="00D9412B" w:rsidP="00492F9A">
            <w:pPr>
              <w:pStyle w:val="ListParagraph"/>
              <w:numPr>
                <w:ilvl w:val="0"/>
                <w:numId w:val="2"/>
              </w:numPr>
              <w:spacing w:after="200"/>
              <w:contextualSpacing/>
              <w:jc w:val="both"/>
              <w:rPr>
                <w:rFonts w:ascii="Open Sans" w:hAnsi="Open Sans" w:cs="Open Sans"/>
                <w:sz w:val="24"/>
                <w:szCs w:val="20"/>
              </w:rPr>
            </w:pPr>
            <w:r w:rsidRPr="00D9412B">
              <w:rPr>
                <w:rFonts w:ascii="Open Sans" w:hAnsi="Open Sans" w:cs="Open Sans"/>
              </w:rPr>
              <w:t>To abide by the Social Care Wales Code of Practice for Social Workers, including post registration training and learning</w:t>
            </w:r>
          </w:p>
        </w:tc>
      </w:tr>
      <w:tr w:rsidR="00DF4B01" w:rsidRPr="00056110" w14:paraId="7EC9892D" w14:textId="77777777" w:rsidTr="001575DF">
        <w:trPr>
          <w:gridAfter w:val="1"/>
          <w:wAfter w:w="108" w:type="dxa"/>
          <w:trHeight w:val="392"/>
        </w:trPr>
        <w:tc>
          <w:tcPr>
            <w:tcW w:w="9577" w:type="dxa"/>
            <w:gridSpan w:val="2"/>
            <w:shd w:val="clear" w:color="auto" w:fill="111C4E" w:themeFill="accent1"/>
            <w:vAlign w:val="center"/>
          </w:tcPr>
          <w:p w14:paraId="7213DB1B" w14:textId="50C4CFE1" w:rsidR="00DF4B01" w:rsidRPr="00056110" w:rsidRDefault="00DF4B01" w:rsidP="00DF4B01">
            <w:pPr>
              <w:rPr>
                <w:rFonts w:ascii="Open Sans" w:hAnsi="Open Sans" w:cs="Open Sans"/>
                <w:sz w:val="24"/>
                <w:szCs w:val="24"/>
              </w:rPr>
            </w:pPr>
            <w:r w:rsidRPr="00056110">
              <w:rPr>
                <w:rFonts w:ascii="Open Sans" w:hAnsi="Open Sans" w:cs="Open Sans"/>
                <w:b/>
                <w:sz w:val="24"/>
                <w:szCs w:val="24"/>
              </w:rPr>
              <w:t>CONFIDENTIALITY</w:t>
            </w:r>
          </w:p>
        </w:tc>
      </w:tr>
      <w:tr w:rsidR="00DF4B01" w:rsidRPr="00056110" w14:paraId="6A59E732" w14:textId="77777777" w:rsidTr="00DE242D">
        <w:trPr>
          <w:gridAfter w:val="1"/>
          <w:wAfter w:w="108" w:type="dxa"/>
          <w:trHeight w:val="392"/>
        </w:trPr>
        <w:tc>
          <w:tcPr>
            <w:tcW w:w="9577" w:type="dxa"/>
            <w:gridSpan w:val="2"/>
            <w:vAlign w:val="center"/>
          </w:tcPr>
          <w:p w14:paraId="14A0729F" w14:textId="3FDE4AD2" w:rsidR="00DF4B01" w:rsidRPr="00056110" w:rsidRDefault="00DF4B01" w:rsidP="00DF4B01">
            <w:pPr>
              <w:jc w:val="both"/>
              <w:rPr>
                <w:rFonts w:ascii="Open Sans" w:hAnsi="Open Sans" w:cs="Open Sans"/>
                <w:sz w:val="24"/>
                <w:szCs w:val="24"/>
              </w:rPr>
            </w:pPr>
            <w:r w:rsidRPr="00790CD4">
              <w:rPr>
                <w:rFonts w:ascii="Open Sans" w:hAnsi="Open Sans" w:cs="Open Sans"/>
              </w:rPr>
              <w:t>It is expected that all staff employed by St David’s Children Society</w:t>
            </w:r>
            <w:r w:rsidR="00A77FDE">
              <w:rPr>
                <w:rFonts w:ascii="Open Sans" w:hAnsi="Open Sans" w:cs="Open Sans"/>
              </w:rPr>
              <w:t>/AFKA Cymru</w:t>
            </w:r>
            <w:r w:rsidRPr="00790CD4">
              <w:rPr>
                <w:rFonts w:ascii="Open Sans" w:hAnsi="Open Sans" w:cs="Open Sans"/>
              </w:rPr>
              <w:t xml:space="preserve"> will understand that our work is confidential and that personal details must not be divulged to members of the public. This obligation will continue indefinitely even after termination of employment.    </w:t>
            </w:r>
          </w:p>
        </w:tc>
      </w:tr>
      <w:tr w:rsidR="00DF4B01" w:rsidRPr="00056110" w14:paraId="3234916C" w14:textId="77777777" w:rsidTr="00DE242D">
        <w:trPr>
          <w:gridAfter w:val="1"/>
          <w:wAfter w:w="108" w:type="dxa"/>
          <w:trHeight w:val="392"/>
        </w:trPr>
        <w:tc>
          <w:tcPr>
            <w:tcW w:w="9577" w:type="dxa"/>
            <w:gridSpan w:val="2"/>
            <w:vAlign w:val="center"/>
          </w:tcPr>
          <w:p w14:paraId="1607542A" w14:textId="77777777" w:rsidR="00DF4B01" w:rsidRPr="00056110" w:rsidRDefault="00DF4B01" w:rsidP="00DF4B01">
            <w:pPr>
              <w:rPr>
                <w:rFonts w:ascii="Open Sans" w:hAnsi="Open Sans" w:cs="Open Sans"/>
                <w:sz w:val="24"/>
                <w:szCs w:val="24"/>
              </w:rPr>
            </w:pPr>
          </w:p>
        </w:tc>
      </w:tr>
      <w:tr w:rsidR="00DF4B01" w:rsidRPr="00056110" w14:paraId="312D9CFA" w14:textId="77777777" w:rsidTr="001575DF">
        <w:trPr>
          <w:gridAfter w:val="1"/>
          <w:wAfter w:w="108" w:type="dxa"/>
          <w:trHeight w:val="392"/>
        </w:trPr>
        <w:tc>
          <w:tcPr>
            <w:tcW w:w="9577" w:type="dxa"/>
            <w:gridSpan w:val="2"/>
            <w:shd w:val="clear" w:color="auto" w:fill="111C4E" w:themeFill="accent1"/>
            <w:vAlign w:val="center"/>
          </w:tcPr>
          <w:p w14:paraId="0CDDB9CD" w14:textId="3AAB157D" w:rsidR="00DF4B01" w:rsidRPr="00056110" w:rsidRDefault="00DF4B01" w:rsidP="00DF4B01">
            <w:pPr>
              <w:rPr>
                <w:rFonts w:ascii="Open Sans" w:hAnsi="Open Sans" w:cs="Open Sans"/>
                <w:sz w:val="24"/>
                <w:szCs w:val="24"/>
              </w:rPr>
            </w:pPr>
            <w:r w:rsidRPr="00056110">
              <w:rPr>
                <w:rFonts w:ascii="Open Sans" w:hAnsi="Open Sans" w:cs="Open Sans"/>
                <w:b/>
                <w:sz w:val="24"/>
                <w:szCs w:val="24"/>
              </w:rPr>
              <w:t>QUALIFICATIONS AND EXPERIENCE</w:t>
            </w:r>
          </w:p>
        </w:tc>
      </w:tr>
      <w:tr w:rsidR="00DF4B01" w:rsidRPr="00056110" w14:paraId="01CA8FEF" w14:textId="77777777" w:rsidTr="00DE242D">
        <w:trPr>
          <w:gridAfter w:val="1"/>
          <w:wAfter w:w="108" w:type="dxa"/>
          <w:trHeight w:val="392"/>
        </w:trPr>
        <w:tc>
          <w:tcPr>
            <w:tcW w:w="9577" w:type="dxa"/>
            <w:gridSpan w:val="2"/>
            <w:vAlign w:val="center"/>
          </w:tcPr>
          <w:p w14:paraId="703F2240" w14:textId="77777777" w:rsidR="009A25F9" w:rsidRPr="00D3459A" w:rsidRDefault="009A25F9" w:rsidP="009A25F9">
            <w:pPr>
              <w:jc w:val="both"/>
              <w:rPr>
                <w:rFonts w:ascii="Open Sans" w:hAnsi="Open Sans" w:cs="Open Sans"/>
              </w:rPr>
            </w:pPr>
            <w:r w:rsidRPr="00D3459A">
              <w:rPr>
                <w:rFonts w:ascii="Open Sans" w:hAnsi="Open Sans" w:cs="Open Sans"/>
              </w:rPr>
              <w:t xml:space="preserve">The post holder will be expected to demonstrate his or her suitability for the post. </w:t>
            </w:r>
          </w:p>
          <w:p w14:paraId="4111ED7B" w14:textId="77777777" w:rsidR="009A25F9" w:rsidRPr="00D3459A" w:rsidRDefault="009A25F9" w:rsidP="009A25F9">
            <w:pPr>
              <w:jc w:val="both"/>
              <w:rPr>
                <w:rFonts w:ascii="Open Sans" w:hAnsi="Open Sans" w:cs="Open Sans"/>
              </w:rPr>
            </w:pPr>
            <w:r w:rsidRPr="00D3459A">
              <w:rPr>
                <w:rFonts w:ascii="Open Sans" w:hAnsi="Open Sans" w:cs="Open Sans"/>
              </w:rPr>
              <w:t>See Person Specification for full details.</w:t>
            </w:r>
          </w:p>
          <w:p w14:paraId="6D9A0371" w14:textId="77777777" w:rsidR="00DF4B01" w:rsidRPr="00626151" w:rsidRDefault="00DF4B01" w:rsidP="00DF4B01">
            <w:pPr>
              <w:jc w:val="both"/>
              <w:rPr>
                <w:rFonts w:ascii="Open Sans" w:hAnsi="Open Sans" w:cs="Open Sans"/>
              </w:rPr>
            </w:pPr>
          </w:p>
          <w:p w14:paraId="4F4B9D99" w14:textId="77777777" w:rsidR="00DF4B01" w:rsidRPr="00626151" w:rsidRDefault="00DF4B01" w:rsidP="00DF4B01">
            <w:pPr>
              <w:jc w:val="both"/>
              <w:rPr>
                <w:rFonts w:ascii="Open Sans" w:hAnsi="Open Sans" w:cs="Open Sans"/>
              </w:rPr>
            </w:pPr>
          </w:p>
          <w:p w14:paraId="22E9E388" w14:textId="77777777" w:rsidR="00DF4B01" w:rsidRPr="00626151" w:rsidRDefault="00DF4B01" w:rsidP="00DF4B01">
            <w:pPr>
              <w:jc w:val="both"/>
              <w:rPr>
                <w:rFonts w:ascii="Open Sans" w:hAnsi="Open Sans" w:cs="Open Sans"/>
              </w:rPr>
            </w:pPr>
          </w:p>
        </w:tc>
      </w:tr>
    </w:tbl>
    <w:tbl>
      <w:tblPr>
        <w:tblStyle w:val="TableGrid1"/>
        <w:tblW w:w="966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17"/>
        <w:gridCol w:w="2837"/>
        <w:gridCol w:w="830"/>
        <w:gridCol w:w="104"/>
        <w:gridCol w:w="726"/>
        <w:gridCol w:w="2147"/>
        <w:gridCol w:w="40"/>
      </w:tblGrid>
      <w:tr w:rsidR="00F15607" w:rsidRPr="00056110" w14:paraId="31C988F8" w14:textId="77777777" w:rsidTr="0097489B">
        <w:trPr>
          <w:trHeight w:val="841"/>
        </w:trPr>
        <w:tc>
          <w:tcPr>
            <w:tcW w:w="9668" w:type="dxa"/>
            <w:gridSpan w:val="8"/>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111C4E" w:themeFill="accent1"/>
            <w:vAlign w:val="center"/>
          </w:tcPr>
          <w:p w14:paraId="530067CA" w14:textId="77777777" w:rsidR="00F15607" w:rsidRPr="00056110" w:rsidRDefault="00F15607" w:rsidP="008F6892">
            <w:pPr>
              <w:jc w:val="center"/>
              <w:rPr>
                <w:rFonts w:ascii="Open Sans" w:hAnsi="Open Sans" w:cs="Open Sans"/>
                <w:b/>
                <w:sz w:val="24"/>
                <w:szCs w:val="24"/>
              </w:rPr>
            </w:pPr>
            <w:r w:rsidRPr="00056110">
              <w:rPr>
                <w:rFonts w:ascii="Open Sans" w:hAnsi="Open Sans" w:cs="Open Sans"/>
                <w:b/>
                <w:sz w:val="24"/>
                <w:szCs w:val="24"/>
              </w:rPr>
              <w:t>PERSON SPECIFICATION</w:t>
            </w:r>
          </w:p>
          <w:p w14:paraId="519A916B" w14:textId="77777777" w:rsidR="00F15607" w:rsidRPr="00056110" w:rsidRDefault="00F15607" w:rsidP="008F6892">
            <w:pPr>
              <w:jc w:val="center"/>
              <w:rPr>
                <w:rFonts w:ascii="Open Sans" w:hAnsi="Open Sans" w:cs="Open Sans"/>
                <w:i/>
                <w:sz w:val="24"/>
                <w:szCs w:val="24"/>
              </w:rPr>
            </w:pPr>
            <w:r w:rsidRPr="00056110">
              <w:rPr>
                <w:rFonts w:ascii="Open Sans" w:hAnsi="Open Sans" w:cs="Open Sans"/>
                <w:i/>
                <w:sz w:val="24"/>
                <w:szCs w:val="24"/>
              </w:rPr>
              <w:t>(To be read in conjunction with the Job Description)</w:t>
            </w:r>
          </w:p>
        </w:tc>
      </w:tr>
      <w:tr w:rsidR="00F15607" w:rsidRPr="00056110" w14:paraId="199107E9" w14:textId="77777777" w:rsidTr="00936D2F">
        <w:trPr>
          <w:trHeight w:val="413"/>
        </w:trPr>
        <w:tc>
          <w:tcPr>
            <w:tcW w:w="2984" w:type="dxa"/>
            <w:gridSpan w:val="2"/>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111C4E" w:themeFill="accent1"/>
            <w:vAlign w:val="center"/>
          </w:tcPr>
          <w:p w14:paraId="1B98566E" w14:textId="77777777" w:rsidR="00F15607" w:rsidRPr="00056110" w:rsidRDefault="00F15607" w:rsidP="008F6892">
            <w:pPr>
              <w:rPr>
                <w:rFonts w:ascii="Open Sans" w:hAnsi="Open Sans" w:cs="Open Sans"/>
                <w:b/>
                <w:sz w:val="24"/>
                <w:szCs w:val="24"/>
              </w:rPr>
            </w:pPr>
            <w:r w:rsidRPr="00056110">
              <w:rPr>
                <w:rFonts w:ascii="Open Sans" w:hAnsi="Open Sans" w:cs="Open Sans"/>
                <w:b/>
                <w:sz w:val="24"/>
                <w:szCs w:val="24"/>
              </w:rPr>
              <w:t>POST</w:t>
            </w:r>
          </w:p>
        </w:tc>
        <w:tc>
          <w:tcPr>
            <w:tcW w:w="6684" w:type="dxa"/>
            <w:gridSpan w:val="6"/>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3E38869D" w14:textId="23412588" w:rsidR="00F15607" w:rsidRPr="00056110" w:rsidRDefault="00F15607" w:rsidP="008F6892">
            <w:pPr>
              <w:rPr>
                <w:rFonts w:ascii="Open Sans" w:hAnsi="Open Sans" w:cs="Open Sans"/>
                <w:sz w:val="24"/>
                <w:szCs w:val="24"/>
              </w:rPr>
            </w:pPr>
            <w:r w:rsidRPr="00056110">
              <w:rPr>
                <w:rFonts w:ascii="Open Sans" w:hAnsi="Open Sans" w:cs="Open Sans"/>
                <w:sz w:val="24"/>
                <w:szCs w:val="24"/>
              </w:rPr>
              <w:t xml:space="preserve"> </w:t>
            </w:r>
            <w:r w:rsidR="00132F38">
              <w:rPr>
                <w:rFonts w:ascii="Open Sans" w:hAnsi="Open Sans" w:cs="Open Sans"/>
                <w:sz w:val="24"/>
                <w:szCs w:val="24"/>
              </w:rPr>
              <w:t xml:space="preserve">Trainer Consultant </w:t>
            </w:r>
            <w:r w:rsidR="00A77FDE">
              <w:rPr>
                <w:rFonts w:ascii="Open Sans" w:hAnsi="Open Sans" w:cs="Open Sans"/>
                <w:sz w:val="24"/>
                <w:szCs w:val="24"/>
              </w:rPr>
              <w:t>for AFKA Cymru</w:t>
            </w:r>
          </w:p>
        </w:tc>
      </w:tr>
      <w:tr w:rsidR="00F15607" w:rsidRPr="00056110" w14:paraId="6A4022EA" w14:textId="77777777" w:rsidTr="0097489B">
        <w:trPr>
          <w:trHeight w:val="469"/>
        </w:trPr>
        <w:tc>
          <w:tcPr>
            <w:tcW w:w="9668" w:type="dxa"/>
            <w:gridSpan w:val="8"/>
            <w:tcBorders>
              <w:top w:val="single" w:sz="4" w:space="0" w:color="808080" w:themeColor="background1" w:themeShade="80"/>
              <w:bottom w:val="single" w:sz="4" w:space="0" w:color="808080" w:themeColor="background1" w:themeShade="80"/>
            </w:tcBorders>
            <w:vAlign w:val="center"/>
          </w:tcPr>
          <w:p w14:paraId="6BE92512" w14:textId="77777777" w:rsidR="00F15607" w:rsidRPr="00056110" w:rsidRDefault="00F15607" w:rsidP="008F6892">
            <w:pPr>
              <w:rPr>
                <w:rFonts w:ascii="Open Sans" w:hAnsi="Open Sans" w:cs="Open Sans"/>
                <w:sz w:val="24"/>
                <w:szCs w:val="24"/>
              </w:rPr>
            </w:pPr>
          </w:p>
        </w:tc>
      </w:tr>
      <w:tr w:rsidR="00F426F9" w:rsidRPr="00056110" w14:paraId="6F8E4FD6" w14:textId="77777777" w:rsidTr="00936D2F">
        <w:trPr>
          <w:gridAfter w:val="1"/>
          <w:wAfter w:w="40" w:type="dxa"/>
          <w:trHeight w:val="712"/>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3988631E" w14:textId="77777777" w:rsidR="00F15607" w:rsidRPr="00790CD4" w:rsidRDefault="00F15607" w:rsidP="008F6892">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1</w:t>
            </w: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404F5642" w14:textId="77777777" w:rsidR="00F15607" w:rsidRPr="00790CD4" w:rsidRDefault="00F15607" w:rsidP="008F6892">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QUALIFICATIONS</w:t>
            </w:r>
          </w:p>
          <w:p w14:paraId="3EACEC15" w14:textId="77777777" w:rsidR="00F15607" w:rsidRPr="00790CD4" w:rsidRDefault="00F15607" w:rsidP="008F6892">
            <w:pPr>
              <w:jc w:val="center"/>
              <w:rPr>
                <w:rFonts w:ascii="Open Sans" w:hAnsi="Open Sans" w:cs="Open Sans"/>
                <w:color w:val="111C4E" w:themeColor="accent1"/>
                <w:sz w:val="24"/>
                <w:szCs w:val="24"/>
              </w:rPr>
            </w:pPr>
            <w:r w:rsidRPr="00790CD4">
              <w:rPr>
                <w:rFonts w:ascii="Open Sans" w:hAnsi="Open Sans" w:cs="Open Sans"/>
                <w:color w:val="111C4E" w:themeColor="accent1"/>
                <w:sz w:val="24"/>
                <w:szCs w:val="24"/>
              </w:rPr>
              <w:t xml:space="preserve">(E = Essential </w:t>
            </w:r>
            <w:r w:rsidRPr="00790CD4">
              <w:rPr>
                <w:rFonts w:ascii="Open Sans" w:hAnsi="Open Sans" w:cs="Open Sans"/>
                <w:color w:val="111C4E" w:themeColor="accent1"/>
                <w:sz w:val="24"/>
                <w:szCs w:val="24"/>
              </w:rPr>
              <w:tab/>
              <w:t>D = Desirable)</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0AE9ADC2" w14:textId="77777777" w:rsidR="00F15607" w:rsidRPr="00790CD4" w:rsidRDefault="00F15607" w:rsidP="008F6892">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E</w:t>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41BBB3EF" w14:textId="77777777" w:rsidR="00F15607" w:rsidRPr="00790CD4" w:rsidRDefault="00F15607" w:rsidP="008F6892">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D</w:t>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58F2A41A" w14:textId="77777777" w:rsidR="00F15607" w:rsidRPr="00790CD4" w:rsidRDefault="00F15607" w:rsidP="008F6892">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Evidence to be derived from</w:t>
            </w:r>
          </w:p>
        </w:tc>
      </w:tr>
      <w:tr w:rsidR="00F426F9" w:rsidRPr="00056110" w14:paraId="146B0802"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4FF76EE" w14:textId="77777777" w:rsidR="00F04201" w:rsidRPr="001621BB" w:rsidRDefault="00F04201" w:rsidP="00F04201">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178272A3" w14:textId="0A3EA129" w:rsidR="00F04201" w:rsidRPr="00F04201" w:rsidRDefault="00F04201" w:rsidP="00F04201">
            <w:pPr>
              <w:pStyle w:val="ListParagraph"/>
              <w:numPr>
                <w:ilvl w:val="0"/>
                <w:numId w:val="20"/>
              </w:numPr>
              <w:contextualSpacing/>
              <w:rPr>
                <w:rFonts w:ascii="Open Sans" w:hAnsi="Open Sans" w:cs="Open Sans"/>
              </w:rPr>
            </w:pPr>
            <w:r w:rsidRPr="00F04201">
              <w:rPr>
                <w:rFonts w:ascii="Open Sans" w:hAnsi="Open Sans" w:cs="Open Sans"/>
              </w:rPr>
              <w:t xml:space="preserve">A recognised professional qualification in social </w:t>
            </w:r>
            <w:r w:rsidRPr="00936D2F">
              <w:rPr>
                <w:rFonts w:ascii="Open Sans" w:hAnsi="Open Sans" w:cs="Open Sans"/>
              </w:rPr>
              <w:t xml:space="preserve">work </w:t>
            </w:r>
            <w:r w:rsidR="00936D2F" w:rsidRPr="00936D2F">
              <w:rPr>
                <w:rFonts w:ascii="Open Sans" w:hAnsi="Open Sans" w:cs="Open Sans"/>
              </w:rPr>
              <w:t>e.g., Degree/DipSW</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2749975" w14:textId="44CBF1FD" w:rsidR="00F04201" w:rsidRPr="00F04201" w:rsidRDefault="00F04201" w:rsidP="00F04201">
            <w:pPr>
              <w:ind w:left="360"/>
              <w:jc w:val="center"/>
              <w:rPr>
                <w:rFonts w:ascii="Open Sans" w:hAnsi="Open Sans" w:cs="Open Sans"/>
              </w:rPr>
            </w:pPr>
            <w:r w:rsidRPr="00F04201">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E2FC07F" w14:textId="77777777" w:rsidR="00F04201" w:rsidRPr="00F04201" w:rsidRDefault="00F04201" w:rsidP="00F04201">
            <w:pPr>
              <w:ind w:left="360"/>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8F89B50" w14:textId="5F0F42D0" w:rsidR="00F04201" w:rsidRPr="00F04201" w:rsidRDefault="00F04201" w:rsidP="00F04201">
            <w:pPr>
              <w:ind w:left="360"/>
              <w:jc w:val="center"/>
              <w:rPr>
                <w:rFonts w:ascii="Open Sans" w:hAnsi="Open Sans" w:cs="Open Sans"/>
              </w:rPr>
            </w:pPr>
            <w:r w:rsidRPr="00F04201">
              <w:rPr>
                <w:rFonts w:ascii="Open Sans" w:hAnsi="Open Sans" w:cs="Open Sans"/>
              </w:rPr>
              <w:t>Application Form</w:t>
            </w:r>
          </w:p>
        </w:tc>
      </w:tr>
      <w:tr w:rsidR="00F426F9" w:rsidRPr="00056110" w14:paraId="28C0EE41"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691EF430" w14:textId="77777777" w:rsidR="00F04201" w:rsidRPr="001621BB" w:rsidRDefault="00F04201" w:rsidP="00F04201">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638ACFDE" w14:textId="197CCE0E" w:rsidR="00F04201" w:rsidRPr="00F04201" w:rsidRDefault="00F04201" w:rsidP="00F04201">
            <w:pPr>
              <w:pStyle w:val="ListParagraph"/>
              <w:numPr>
                <w:ilvl w:val="0"/>
                <w:numId w:val="20"/>
              </w:numPr>
              <w:contextualSpacing/>
              <w:rPr>
                <w:rFonts w:ascii="Open Sans" w:hAnsi="Open Sans" w:cs="Open Sans"/>
              </w:rPr>
            </w:pPr>
            <w:r w:rsidRPr="00F04201">
              <w:rPr>
                <w:rFonts w:ascii="Open Sans" w:hAnsi="Open Sans" w:cs="Open Sans"/>
              </w:rPr>
              <w:t xml:space="preserve">Registered with the </w:t>
            </w:r>
            <w:r w:rsidR="00A77FDE">
              <w:rPr>
                <w:rFonts w:ascii="Open Sans" w:hAnsi="Open Sans" w:cs="Open Sans"/>
              </w:rPr>
              <w:t xml:space="preserve">Social </w:t>
            </w:r>
            <w:r w:rsidRPr="00F04201">
              <w:rPr>
                <w:rFonts w:ascii="Open Sans" w:hAnsi="Open Sans" w:cs="Open Sans"/>
              </w:rPr>
              <w:t xml:space="preserve">Care Wales </w:t>
            </w:r>
            <w:r w:rsidR="00936D2F">
              <w:rPr>
                <w:rFonts w:ascii="Open Sans" w:hAnsi="Open Sans" w:cs="Open Sans"/>
              </w:rPr>
              <w:t>or English equivalent</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F557035" w14:textId="278FC3F6" w:rsidR="00F04201" w:rsidRPr="00F04201" w:rsidRDefault="00F04201" w:rsidP="00F04201">
            <w:pPr>
              <w:ind w:left="360"/>
              <w:jc w:val="center"/>
              <w:rPr>
                <w:rFonts w:ascii="Open Sans" w:hAnsi="Open Sans" w:cs="Open Sans"/>
              </w:rPr>
            </w:pPr>
            <w:r w:rsidRPr="00F04201">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6BBE850E" w14:textId="3D6E5468" w:rsidR="00F04201" w:rsidRPr="00F04201" w:rsidRDefault="00F04201" w:rsidP="00F04201">
            <w:pPr>
              <w:ind w:left="360"/>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7036832" w14:textId="515D89A3" w:rsidR="00F04201" w:rsidRPr="00F04201" w:rsidRDefault="00F04201" w:rsidP="00F04201">
            <w:pPr>
              <w:ind w:left="360"/>
              <w:jc w:val="center"/>
              <w:rPr>
                <w:rFonts w:ascii="Open Sans" w:hAnsi="Open Sans" w:cs="Open Sans"/>
              </w:rPr>
            </w:pPr>
            <w:r w:rsidRPr="00F04201">
              <w:rPr>
                <w:rFonts w:ascii="Open Sans" w:hAnsi="Open Sans" w:cs="Open Sans"/>
              </w:rPr>
              <w:t>Application Form</w:t>
            </w:r>
          </w:p>
        </w:tc>
      </w:tr>
      <w:tr w:rsidR="00F426F9" w:rsidRPr="00056110" w14:paraId="3F6291C9"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C80EDE9" w14:textId="77777777" w:rsidR="00F04201" w:rsidRPr="001621BB" w:rsidRDefault="00F04201" w:rsidP="00F04201">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4933C342" w14:textId="0C7600D1" w:rsidR="00F04201" w:rsidRPr="00F04201" w:rsidRDefault="00F04201" w:rsidP="00F04201">
            <w:pPr>
              <w:pStyle w:val="ListParagraph"/>
              <w:numPr>
                <w:ilvl w:val="0"/>
                <w:numId w:val="20"/>
              </w:numPr>
              <w:contextualSpacing/>
              <w:rPr>
                <w:rFonts w:ascii="Open Sans" w:hAnsi="Open Sans" w:cs="Open Sans"/>
              </w:rPr>
            </w:pPr>
            <w:r w:rsidRPr="00F04201">
              <w:rPr>
                <w:rFonts w:ascii="Open Sans" w:hAnsi="Open Sans" w:cs="Open Sans"/>
              </w:rPr>
              <w:t>PGCE qualification</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61D69CFB" w14:textId="38A5B43B" w:rsidR="00F04201" w:rsidRPr="00F04201" w:rsidRDefault="00F04201" w:rsidP="00F04201">
            <w:pPr>
              <w:ind w:left="360"/>
              <w:jc w:val="center"/>
              <w:rPr>
                <w:rFonts w:ascii="Open Sans" w:hAnsi="Open Sans" w:cs="Open Sans"/>
              </w:rPr>
            </w:pP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1513981" w14:textId="15C94D2A" w:rsidR="00F04201" w:rsidRPr="00F04201" w:rsidRDefault="003820C5" w:rsidP="003820C5">
            <w:pPr>
              <w:contextualSpacing/>
              <w:jc w:val="center"/>
              <w:rPr>
                <w:rFonts w:ascii="Open Sans" w:hAnsi="Open Sans" w:cs="Open Sans"/>
              </w:rPr>
            </w:pPr>
            <w:r w:rsidRPr="003820C5">
              <w:rPr>
                <w:rFonts w:ascii="Open Sans" w:hAnsi="Open Sans" w:cs="Open Sans"/>
              </w:rPr>
              <w:sym w:font="Wingdings" w:char="F0FC"/>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417C80E" w14:textId="6C9A4E44" w:rsidR="00F04201" w:rsidRPr="00F04201" w:rsidRDefault="00F04201" w:rsidP="00F04201">
            <w:pPr>
              <w:ind w:left="360"/>
              <w:jc w:val="center"/>
              <w:rPr>
                <w:rFonts w:ascii="Open Sans" w:hAnsi="Open Sans" w:cs="Open Sans"/>
              </w:rPr>
            </w:pPr>
            <w:r w:rsidRPr="00F04201">
              <w:rPr>
                <w:rFonts w:ascii="Open Sans" w:hAnsi="Open Sans" w:cs="Open Sans"/>
              </w:rPr>
              <w:t>Application Form</w:t>
            </w:r>
          </w:p>
        </w:tc>
      </w:tr>
      <w:tr w:rsidR="00F04201" w:rsidRPr="00056110" w14:paraId="6387E1A6" w14:textId="77777777" w:rsidTr="0097489B">
        <w:trPr>
          <w:trHeight w:val="420"/>
        </w:trPr>
        <w:tc>
          <w:tcPr>
            <w:tcW w:w="9668" w:type="dxa"/>
            <w:gridSpan w:val="8"/>
            <w:tcBorders>
              <w:top w:val="single" w:sz="4" w:space="0" w:color="808080" w:themeColor="background1" w:themeShade="80"/>
              <w:bottom w:val="single" w:sz="4" w:space="0" w:color="808080" w:themeColor="background1" w:themeShade="80"/>
            </w:tcBorders>
            <w:vAlign w:val="center"/>
          </w:tcPr>
          <w:p w14:paraId="499E935B" w14:textId="77777777" w:rsidR="00F04201" w:rsidRPr="00056110" w:rsidRDefault="00F04201" w:rsidP="00F04201">
            <w:pPr>
              <w:jc w:val="center"/>
              <w:rPr>
                <w:rFonts w:ascii="Open Sans" w:hAnsi="Open Sans" w:cs="Open Sans"/>
                <w:sz w:val="24"/>
                <w:szCs w:val="24"/>
              </w:rPr>
            </w:pPr>
          </w:p>
        </w:tc>
      </w:tr>
      <w:tr w:rsidR="00F426F9" w:rsidRPr="00056110" w14:paraId="77346CF2" w14:textId="77777777" w:rsidTr="00936D2F">
        <w:trPr>
          <w:gridAfter w:val="1"/>
          <w:wAfter w:w="40" w:type="dxa"/>
          <w:trHeight w:val="712"/>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6EE8841B" w14:textId="77777777" w:rsidR="00F04201" w:rsidRPr="00790CD4" w:rsidRDefault="00F04201" w:rsidP="00F04201">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2</w:t>
            </w: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6920E1BD" w14:textId="77777777" w:rsidR="00F04201" w:rsidRPr="00790CD4" w:rsidRDefault="00F04201" w:rsidP="00F04201">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EXPERIENCE</w:t>
            </w:r>
          </w:p>
          <w:p w14:paraId="2D80F916" w14:textId="77777777" w:rsidR="00F04201" w:rsidRPr="00790CD4" w:rsidRDefault="00F04201" w:rsidP="00F04201">
            <w:pPr>
              <w:jc w:val="center"/>
              <w:rPr>
                <w:rFonts w:ascii="Open Sans" w:hAnsi="Open Sans" w:cs="Open Sans"/>
                <w:color w:val="111C4E" w:themeColor="accent1"/>
                <w:sz w:val="24"/>
                <w:szCs w:val="24"/>
              </w:rPr>
            </w:pPr>
            <w:r w:rsidRPr="00790CD4">
              <w:rPr>
                <w:rFonts w:ascii="Open Sans" w:hAnsi="Open Sans" w:cs="Open Sans"/>
                <w:color w:val="111C4E" w:themeColor="accent1"/>
                <w:sz w:val="24"/>
                <w:szCs w:val="24"/>
              </w:rPr>
              <w:t xml:space="preserve">(E = Essential </w:t>
            </w:r>
            <w:r w:rsidRPr="00790CD4">
              <w:rPr>
                <w:rFonts w:ascii="Open Sans" w:hAnsi="Open Sans" w:cs="Open Sans"/>
                <w:color w:val="111C4E" w:themeColor="accent1"/>
                <w:sz w:val="24"/>
                <w:szCs w:val="24"/>
              </w:rPr>
              <w:tab/>
              <w:t>D = Desirable)</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47E08A46" w14:textId="77777777" w:rsidR="00F04201" w:rsidRPr="00790CD4" w:rsidRDefault="00F04201" w:rsidP="00F04201">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E</w:t>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0C256BA3" w14:textId="77777777" w:rsidR="00F04201" w:rsidRPr="00790CD4" w:rsidRDefault="00F04201" w:rsidP="00F04201">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D</w:t>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129EF547" w14:textId="77777777" w:rsidR="00F04201" w:rsidRPr="00790CD4" w:rsidRDefault="00F04201" w:rsidP="00F04201">
            <w:pPr>
              <w:jc w:val="center"/>
              <w:rPr>
                <w:rFonts w:ascii="Open Sans" w:hAnsi="Open Sans" w:cs="Open Sans"/>
                <w:b/>
                <w:color w:val="111C4E" w:themeColor="accent1"/>
                <w:sz w:val="24"/>
                <w:szCs w:val="24"/>
              </w:rPr>
            </w:pPr>
            <w:r w:rsidRPr="00790CD4">
              <w:rPr>
                <w:rFonts w:ascii="Open Sans" w:hAnsi="Open Sans" w:cs="Open Sans"/>
                <w:b/>
                <w:color w:val="111C4E" w:themeColor="accent1"/>
                <w:sz w:val="24"/>
                <w:szCs w:val="24"/>
              </w:rPr>
              <w:t>Evidence to be derived from</w:t>
            </w:r>
          </w:p>
        </w:tc>
      </w:tr>
      <w:tr w:rsidR="00F426F9" w:rsidRPr="00056110" w14:paraId="74361CB4"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5ABAAA7" w14:textId="77777777" w:rsidR="00AA242E" w:rsidRPr="001621BB" w:rsidRDefault="00AA242E"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55BEC07A" w14:textId="65A5F926" w:rsidR="00AA242E" w:rsidRPr="00AA242E" w:rsidRDefault="00AA242E" w:rsidP="00DA17DF">
            <w:pPr>
              <w:pStyle w:val="ListParagraph"/>
              <w:numPr>
                <w:ilvl w:val="0"/>
                <w:numId w:val="13"/>
              </w:numPr>
              <w:ind w:left="748" w:hanging="425"/>
              <w:contextualSpacing/>
              <w:rPr>
                <w:rFonts w:ascii="Open Sans" w:hAnsi="Open Sans" w:cs="Open Sans"/>
              </w:rPr>
            </w:pPr>
            <w:r w:rsidRPr="00AA242E">
              <w:rPr>
                <w:rFonts w:ascii="Open Sans" w:hAnsi="Open Sans" w:cs="Open Sans"/>
              </w:rPr>
              <w:t xml:space="preserve">Ability to devise, organise, </w:t>
            </w:r>
            <w:proofErr w:type="gramStart"/>
            <w:r w:rsidRPr="00AA242E">
              <w:rPr>
                <w:rFonts w:ascii="Open Sans" w:hAnsi="Open Sans" w:cs="Open Sans"/>
              </w:rPr>
              <w:t>present</w:t>
            </w:r>
            <w:proofErr w:type="gramEnd"/>
            <w:r w:rsidRPr="00AA242E">
              <w:rPr>
                <w:rFonts w:ascii="Open Sans" w:hAnsi="Open Sans" w:cs="Open Sans"/>
              </w:rPr>
              <w:t xml:space="preserve"> and evaluate training materials</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1EAF33F" w14:textId="2B541B18" w:rsidR="00AA242E" w:rsidRPr="00AA242E" w:rsidRDefault="00AA242E" w:rsidP="00AA242E">
            <w:pPr>
              <w:jc w:val="center"/>
              <w:rPr>
                <w:rFonts w:ascii="Open Sans" w:hAnsi="Open Sans" w:cs="Open Sans"/>
              </w:rPr>
            </w:pPr>
            <w:r w:rsidRPr="00AA242E">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D827314" w14:textId="4F11B138" w:rsidR="00AA242E" w:rsidRPr="00AA242E" w:rsidRDefault="00AA242E" w:rsidP="00AA242E">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085B324" w14:textId="54A03DF6" w:rsidR="00AA242E" w:rsidRPr="00AA242E" w:rsidRDefault="00AA242E" w:rsidP="00AA242E">
            <w:pPr>
              <w:jc w:val="center"/>
              <w:rPr>
                <w:rFonts w:ascii="Open Sans" w:hAnsi="Open Sans" w:cs="Open Sans"/>
              </w:rPr>
            </w:pPr>
            <w:r w:rsidRPr="00AA242E">
              <w:rPr>
                <w:rFonts w:ascii="Open Sans" w:hAnsi="Open Sans" w:cs="Open Sans"/>
              </w:rPr>
              <w:t>Application Form</w:t>
            </w:r>
          </w:p>
        </w:tc>
      </w:tr>
      <w:tr w:rsidR="00F426F9" w:rsidRPr="00056110" w14:paraId="22FDCB07"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AF8212C" w14:textId="77777777" w:rsidR="00AA242E" w:rsidRPr="001621BB" w:rsidRDefault="00AA242E"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7C1D7184" w14:textId="2275E2D5" w:rsidR="00AA242E" w:rsidRPr="00AA242E" w:rsidRDefault="00AA242E" w:rsidP="00DA17DF">
            <w:pPr>
              <w:pStyle w:val="ListParagraph"/>
              <w:numPr>
                <w:ilvl w:val="0"/>
                <w:numId w:val="13"/>
              </w:numPr>
              <w:ind w:left="748" w:hanging="425"/>
              <w:contextualSpacing/>
              <w:jc w:val="both"/>
              <w:rPr>
                <w:rFonts w:ascii="Open Sans" w:hAnsi="Open Sans" w:cs="Open Sans"/>
              </w:rPr>
            </w:pPr>
            <w:r w:rsidRPr="00AA242E">
              <w:rPr>
                <w:rFonts w:ascii="Open Sans" w:hAnsi="Open Sans" w:cs="Open Sans"/>
              </w:rPr>
              <w:t xml:space="preserve">Experience in childcare practice and demonstrable knowledge and understanding of the law relating to fostering, adoption and </w:t>
            </w:r>
            <w:proofErr w:type="gramStart"/>
            <w:r w:rsidRPr="00AA242E">
              <w:rPr>
                <w:rFonts w:ascii="Open Sans" w:hAnsi="Open Sans" w:cs="Open Sans"/>
              </w:rPr>
              <w:t>child care</w:t>
            </w:r>
            <w:proofErr w:type="gramEnd"/>
            <w:r w:rsidRPr="00AA242E">
              <w:rPr>
                <w:rFonts w:ascii="Open Sans" w:hAnsi="Open Sans" w:cs="Open Sans"/>
              </w:rPr>
              <w:t xml:space="preserve"> law.</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098E1AC" w14:textId="1F8BBE67" w:rsidR="00AA242E" w:rsidRPr="00AA242E" w:rsidRDefault="00AA242E" w:rsidP="00AA242E">
            <w:pPr>
              <w:jc w:val="center"/>
              <w:rPr>
                <w:rFonts w:ascii="Open Sans" w:hAnsi="Open Sans" w:cs="Open Sans"/>
              </w:rPr>
            </w:pPr>
            <w:r w:rsidRPr="00AA242E">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4163BC1" w14:textId="7F6D0C88" w:rsidR="00AA242E" w:rsidRPr="00AA242E" w:rsidRDefault="00AA242E" w:rsidP="00AA242E">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3FF44C2" w14:textId="4F1431A9" w:rsidR="00AA242E" w:rsidRPr="00AA242E" w:rsidRDefault="00AA242E" w:rsidP="00AA242E">
            <w:pPr>
              <w:jc w:val="center"/>
              <w:rPr>
                <w:rFonts w:ascii="Open Sans" w:hAnsi="Open Sans" w:cs="Open Sans"/>
              </w:rPr>
            </w:pPr>
            <w:r w:rsidRPr="00AA242E">
              <w:rPr>
                <w:rFonts w:ascii="Open Sans" w:hAnsi="Open Sans" w:cs="Open Sans"/>
              </w:rPr>
              <w:t>Application Form</w:t>
            </w:r>
          </w:p>
        </w:tc>
      </w:tr>
      <w:tr w:rsidR="003820C5" w:rsidRPr="00056110" w14:paraId="34105E19"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960C419" w14:textId="77777777" w:rsidR="003820C5" w:rsidRPr="001621BB" w:rsidRDefault="003820C5"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004FB001" w14:textId="6FBF8651" w:rsidR="003820C5" w:rsidRPr="00AA242E" w:rsidRDefault="003820C5" w:rsidP="00DA17DF">
            <w:pPr>
              <w:pStyle w:val="ListParagraph"/>
              <w:numPr>
                <w:ilvl w:val="0"/>
                <w:numId w:val="13"/>
              </w:numPr>
              <w:ind w:left="748" w:hanging="425"/>
              <w:contextualSpacing/>
              <w:jc w:val="both"/>
              <w:rPr>
                <w:rFonts w:ascii="Open Sans" w:hAnsi="Open Sans" w:cs="Open Sans"/>
              </w:rPr>
            </w:pPr>
            <w:r>
              <w:rPr>
                <w:rFonts w:ascii="Open Sans" w:hAnsi="Open Sans" w:cs="Open Sans"/>
              </w:rPr>
              <w:t>Experience of working in a fostering, kinship, SGO or adoption team</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C1FBD54" w14:textId="47E6435A" w:rsidR="003820C5" w:rsidRPr="00AA242E" w:rsidRDefault="003820C5" w:rsidP="00AA242E">
            <w:pPr>
              <w:jc w:val="center"/>
              <w:rPr>
                <w:rFonts w:ascii="Open Sans" w:hAnsi="Open Sans" w:cs="Open Sans"/>
              </w:rPr>
            </w:pPr>
            <w:r w:rsidRPr="003820C5">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8AF0461" w14:textId="77777777" w:rsidR="003820C5" w:rsidRPr="00AA242E" w:rsidRDefault="003820C5" w:rsidP="00AA242E">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D47BC52" w14:textId="6C89E3BA" w:rsidR="003820C5" w:rsidRPr="00AA242E" w:rsidRDefault="003820C5" w:rsidP="00AA242E">
            <w:pPr>
              <w:jc w:val="center"/>
              <w:rPr>
                <w:rFonts w:ascii="Open Sans" w:hAnsi="Open Sans" w:cs="Open Sans"/>
              </w:rPr>
            </w:pPr>
            <w:r w:rsidRPr="003820C5">
              <w:rPr>
                <w:rFonts w:ascii="Open Sans" w:hAnsi="Open Sans" w:cs="Open Sans"/>
              </w:rPr>
              <w:t>Application Form</w:t>
            </w:r>
            <w:r>
              <w:rPr>
                <w:rFonts w:ascii="Open Sans" w:hAnsi="Open Sans" w:cs="Open Sans"/>
              </w:rPr>
              <w:t>/Interview</w:t>
            </w:r>
          </w:p>
        </w:tc>
      </w:tr>
      <w:tr w:rsidR="00F426F9" w:rsidRPr="00056110" w14:paraId="53889B1A"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D628B74" w14:textId="77777777" w:rsidR="00AA242E" w:rsidRPr="001621BB" w:rsidRDefault="00AA242E"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488CDF05" w14:textId="54C1FBBB" w:rsidR="00AA242E" w:rsidRPr="00AA242E" w:rsidRDefault="00AA242E" w:rsidP="00DA17DF">
            <w:pPr>
              <w:pStyle w:val="ListParagraph"/>
              <w:numPr>
                <w:ilvl w:val="0"/>
                <w:numId w:val="13"/>
              </w:numPr>
              <w:ind w:left="748" w:hanging="425"/>
              <w:contextualSpacing/>
              <w:jc w:val="both"/>
              <w:rPr>
                <w:rFonts w:ascii="Open Sans" w:hAnsi="Open Sans" w:cs="Open Sans"/>
              </w:rPr>
            </w:pPr>
            <w:r w:rsidRPr="00AA242E">
              <w:rPr>
                <w:rFonts w:ascii="Open Sans" w:hAnsi="Open Sans" w:cs="Open Sans"/>
              </w:rPr>
              <w:t>Experience of working within an agreed budget</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F54A2A6" w14:textId="6FDDFB02" w:rsidR="00AA242E" w:rsidRPr="00AA242E" w:rsidRDefault="00AA242E" w:rsidP="00AA242E">
            <w:pPr>
              <w:jc w:val="center"/>
              <w:rPr>
                <w:rFonts w:ascii="Open Sans" w:hAnsi="Open Sans" w:cs="Open Sans"/>
              </w:rPr>
            </w:pP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CF0A05B" w14:textId="20D26DCF" w:rsidR="00AA242E" w:rsidRPr="00AA242E" w:rsidRDefault="003820C5" w:rsidP="003820C5">
            <w:pPr>
              <w:contextualSpacing/>
              <w:jc w:val="center"/>
              <w:rPr>
                <w:rFonts w:ascii="Open Sans" w:hAnsi="Open Sans" w:cs="Open Sans"/>
              </w:rPr>
            </w:pPr>
            <w:r w:rsidRPr="003820C5">
              <w:rPr>
                <w:rFonts w:ascii="Open Sans" w:hAnsi="Open Sans" w:cs="Open Sans"/>
              </w:rPr>
              <w:sym w:font="Wingdings" w:char="F0FC"/>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644AC08" w14:textId="142497CD" w:rsidR="00AA242E" w:rsidRPr="00AA242E" w:rsidRDefault="00AA242E" w:rsidP="00AA242E">
            <w:pPr>
              <w:jc w:val="center"/>
              <w:rPr>
                <w:rFonts w:ascii="Open Sans" w:hAnsi="Open Sans" w:cs="Open Sans"/>
              </w:rPr>
            </w:pPr>
            <w:r w:rsidRPr="00AA242E">
              <w:rPr>
                <w:rFonts w:ascii="Open Sans" w:hAnsi="Open Sans" w:cs="Open Sans"/>
              </w:rPr>
              <w:t xml:space="preserve">Application Form </w:t>
            </w:r>
          </w:p>
        </w:tc>
      </w:tr>
      <w:tr w:rsidR="00F426F9" w:rsidRPr="00056110" w14:paraId="4D5A78D0"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AB31960" w14:textId="77777777" w:rsidR="00AA242E" w:rsidRPr="001621BB" w:rsidRDefault="00AA242E"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03E1450E" w14:textId="5AE042D3" w:rsidR="00AA242E" w:rsidRPr="00AA242E" w:rsidRDefault="00AA242E" w:rsidP="00DA17DF">
            <w:pPr>
              <w:pStyle w:val="ListParagraph"/>
              <w:numPr>
                <w:ilvl w:val="0"/>
                <w:numId w:val="13"/>
              </w:numPr>
              <w:ind w:left="748" w:hanging="425"/>
              <w:contextualSpacing/>
              <w:rPr>
                <w:rFonts w:ascii="Open Sans" w:hAnsi="Open Sans" w:cs="Open Sans"/>
              </w:rPr>
            </w:pPr>
            <w:r w:rsidRPr="00AA242E">
              <w:rPr>
                <w:rFonts w:ascii="Open Sans" w:hAnsi="Open Sans" w:cs="Open Sans"/>
              </w:rPr>
              <w:t>Experience of working within the voluntary sector</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422E101" w14:textId="07EAFFE8" w:rsidR="00AA242E" w:rsidRPr="00AA242E" w:rsidRDefault="00AA242E" w:rsidP="00AA242E">
            <w:pPr>
              <w:jc w:val="center"/>
              <w:rPr>
                <w:rFonts w:ascii="Open Sans" w:hAnsi="Open Sans" w:cs="Open Sans"/>
              </w:rPr>
            </w:pP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91EE908" w14:textId="6870910F" w:rsidR="00AA242E" w:rsidRPr="00AA242E" w:rsidRDefault="00AA242E" w:rsidP="00AA242E">
            <w:pPr>
              <w:jc w:val="center"/>
              <w:rPr>
                <w:rFonts w:ascii="Open Sans" w:hAnsi="Open Sans" w:cs="Open Sans"/>
              </w:rPr>
            </w:pPr>
            <w:r w:rsidRPr="00AA242E">
              <w:rPr>
                <w:rFonts w:ascii="Open Sans" w:hAnsi="Open Sans" w:cs="Open Sans"/>
              </w:rPr>
              <w:sym w:font="Wingdings" w:char="F0FC"/>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1DED9E8" w14:textId="4179E8AE" w:rsidR="00AA242E" w:rsidRPr="00AA242E" w:rsidRDefault="00AA242E" w:rsidP="00AA242E">
            <w:pPr>
              <w:jc w:val="center"/>
              <w:rPr>
                <w:rFonts w:ascii="Open Sans" w:hAnsi="Open Sans" w:cs="Open Sans"/>
              </w:rPr>
            </w:pPr>
            <w:r w:rsidRPr="00AA242E">
              <w:rPr>
                <w:rFonts w:ascii="Open Sans" w:hAnsi="Open Sans" w:cs="Open Sans"/>
              </w:rPr>
              <w:t>Application Form/Interview</w:t>
            </w:r>
          </w:p>
        </w:tc>
      </w:tr>
      <w:tr w:rsidR="003820C5" w:rsidRPr="00056110" w14:paraId="44D269B5"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2D26CEE" w14:textId="77777777" w:rsidR="003820C5" w:rsidRPr="001621BB" w:rsidRDefault="003820C5" w:rsidP="00AA242E">
            <w:pPr>
              <w:jc w:val="center"/>
              <w:rPr>
                <w:rFonts w:ascii="Open Sans" w:hAnsi="Open Sans" w:cs="Open Sans"/>
                <w:sz w:val="20"/>
                <w:szCs w:val="20"/>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1DA9CC84" w14:textId="20F6443D" w:rsidR="003820C5" w:rsidRPr="00AA242E" w:rsidRDefault="003820C5" w:rsidP="00DA17DF">
            <w:pPr>
              <w:pStyle w:val="ListParagraph"/>
              <w:numPr>
                <w:ilvl w:val="0"/>
                <w:numId w:val="13"/>
              </w:numPr>
              <w:ind w:left="748" w:hanging="425"/>
              <w:contextualSpacing/>
              <w:rPr>
                <w:rFonts w:ascii="Open Sans" w:hAnsi="Open Sans" w:cs="Open Sans"/>
              </w:rPr>
            </w:pPr>
            <w:r w:rsidRPr="003820C5">
              <w:rPr>
                <w:rFonts w:ascii="Open Sans" w:hAnsi="Open Sans" w:cs="Open Sans"/>
              </w:rPr>
              <w:t>Experience of direct training and accompanying evidence of training achievements.</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617A691" w14:textId="77777777" w:rsidR="003820C5" w:rsidRPr="00AA242E" w:rsidRDefault="003820C5" w:rsidP="00AA242E">
            <w:pPr>
              <w:jc w:val="center"/>
              <w:rPr>
                <w:rFonts w:ascii="Open Sans" w:hAnsi="Open Sans" w:cs="Open Sans"/>
              </w:rPr>
            </w:pP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45DCE83" w14:textId="2BF1DFED" w:rsidR="003820C5" w:rsidRPr="00AA242E" w:rsidRDefault="003820C5" w:rsidP="00AA242E">
            <w:pPr>
              <w:jc w:val="center"/>
              <w:rPr>
                <w:rFonts w:ascii="Open Sans" w:hAnsi="Open Sans" w:cs="Open Sans"/>
              </w:rPr>
            </w:pPr>
            <w:r w:rsidRPr="003820C5">
              <w:rPr>
                <w:rFonts w:ascii="Open Sans" w:hAnsi="Open Sans" w:cs="Open Sans"/>
              </w:rPr>
              <w:sym w:font="Wingdings" w:char="F0FC"/>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DC83628" w14:textId="35430632" w:rsidR="003820C5" w:rsidRPr="00AA242E" w:rsidRDefault="003820C5" w:rsidP="00AA242E">
            <w:pPr>
              <w:jc w:val="center"/>
              <w:rPr>
                <w:rFonts w:ascii="Open Sans" w:hAnsi="Open Sans" w:cs="Open Sans"/>
              </w:rPr>
            </w:pPr>
            <w:r w:rsidRPr="003820C5">
              <w:rPr>
                <w:rFonts w:ascii="Open Sans" w:hAnsi="Open Sans" w:cs="Open Sans"/>
              </w:rPr>
              <w:t>Application Form/Interview</w:t>
            </w:r>
          </w:p>
        </w:tc>
      </w:tr>
      <w:tr w:rsidR="00AA242E" w:rsidRPr="00056110" w14:paraId="26328CDA" w14:textId="77777777" w:rsidTr="0097489B">
        <w:trPr>
          <w:trHeight w:val="590"/>
        </w:trPr>
        <w:tc>
          <w:tcPr>
            <w:tcW w:w="9668" w:type="dxa"/>
            <w:gridSpan w:val="8"/>
            <w:tcBorders>
              <w:top w:val="single" w:sz="4" w:space="0" w:color="808080" w:themeColor="background1" w:themeShade="80"/>
              <w:bottom w:val="single" w:sz="4" w:space="0" w:color="808080" w:themeColor="background1" w:themeShade="80"/>
            </w:tcBorders>
            <w:vAlign w:val="center"/>
          </w:tcPr>
          <w:p w14:paraId="501A90D1" w14:textId="77777777" w:rsidR="00AA242E" w:rsidRPr="00056110" w:rsidRDefault="00AA242E" w:rsidP="00AA242E">
            <w:pPr>
              <w:jc w:val="center"/>
              <w:rPr>
                <w:rFonts w:ascii="Open Sans" w:hAnsi="Open Sans" w:cs="Open Sans"/>
                <w:sz w:val="24"/>
                <w:szCs w:val="24"/>
              </w:rPr>
            </w:pPr>
          </w:p>
        </w:tc>
      </w:tr>
      <w:tr w:rsidR="00F426F9" w:rsidRPr="00056110" w14:paraId="3A28FA86" w14:textId="77777777" w:rsidTr="00936D2F">
        <w:trPr>
          <w:gridAfter w:val="1"/>
          <w:wAfter w:w="40" w:type="dxa"/>
          <w:trHeight w:val="712"/>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C524263" w14:textId="77777777" w:rsidR="00AA242E" w:rsidRPr="00FD74BD" w:rsidRDefault="00AA242E" w:rsidP="00AA242E">
            <w:pPr>
              <w:jc w:val="center"/>
              <w:rPr>
                <w:rFonts w:ascii="Open Sans" w:hAnsi="Open Sans" w:cs="Open Sans"/>
                <w:b/>
                <w:color w:val="111C4E" w:themeColor="accent1"/>
                <w:sz w:val="24"/>
                <w:szCs w:val="24"/>
              </w:rPr>
            </w:pPr>
            <w:r w:rsidRPr="00FD74BD">
              <w:rPr>
                <w:rFonts w:ascii="Open Sans" w:hAnsi="Open Sans" w:cs="Open Sans"/>
                <w:b/>
                <w:color w:val="111C4E" w:themeColor="accent1"/>
                <w:sz w:val="24"/>
                <w:szCs w:val="24"/>
              </w:rPr>
              <w:t>3</w:t>
            </w: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AC9BCD5" w14:textId="77777777" w:rsidR="00AA242E" w:rsidRPr="00FD74BD" w:rsidRDefault="00AA242E" w:rsidP="00AA242E">
            <w:pPr>
              <w:jc w:val="center"/>
              <w:rPr>
                <w:rFonts w:ascii="Open Sans" w:hAnsi="Open Sans" w:cs="Open Sans"/>
                <w:b/>
                <w:color w:val="111C4E" w:themeColor="accent1"/>
                <w:sz w:val="24"/>
                <w:szCs w:val="24"/>
              </w:rPr>
            </w:pPr>
            <w:r w:rsidRPr="00FD74BD">
              <w:rPr>
                <w:rFonts w:ascii="Open Sans" w:hAnsi="Open Sans" w:cs="Open Sans"/>
                <w:b/>
                <w:color w:val="111C4E" w:themeColor="accent1"/>
                <w:sz w:val="24"/>
                <w:szCs w:val="24"/>
              </w:rPr>
              <w:t>KNOWLEDGE / SKILLS</w:t>
            </w:r>
          </w:p>
          <w:p w14:paraId="285E34BC" w14:textId="77777777" w:rsidR="00AA242E" w:rsidRPr="00FD74BD" w:rsidRDefault="00AA242E" w:rsidP="00AA242E">
            <w:pPr>
              <w:jc w:val="center"/>
              <w:rPr>
                <w:rFonts w:ascii="Open Sans" w:hAnsi="Open Sans" w:cs="Open Sans"/>
                <w:color w:val="111C4E" w:themeColor="accent1"/>
                <w:sz w:val="24"/>
                <w:szCs w:val="24"/>
              </w:rPr>
            </w:pPr>
            <w:r w:rsidRPr="00FD74BD">
              <w:rPr>
                <w:rFonts w:ascii="Open Sans" w:hAnsi="Open Sans" w:cs="Open Sans"/>
                <w:color w:val="111C4E" w:themeColor="accent1"/>
                <w:sz w:val="24"/>
                <w:szCs w:val="24"/>
              </w:rPr>
              <w:t xml:space="preserve">(E = Essential </w:t>
            </w:r>
            <w:r w:rsidRPr="00FD74BD">
              <w:rPr>
                <w:rFonts w:ascii="Open Sans" w:hAnsi="Open Sans" w:cs="Open Sans"/>
                <w:color w:val="111C4E" w:themeColor="accent1"/>
                <w:sz w:val="24"/>
                <w:szCs w:val="24"/>
              </w:rPr>
              <w:tab/>
              <w:t>D = Desirable)</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4119E5CA" w14:textId="77777777" w:rsidR="00AA242E" w:rsidRPr="00FD74BD" w:rsidRDefault="00AA242E" w:rsidP="00AA242E">
            <w:pPr>
              <w:jc w:val="center"/>
              <w:rPr>
                <w:rFonts w:ascii="Open Sans" w:hAnsi="Open Sans" w:cs="Open Sans"/>
                <w:b/>
                <w:color w:val="111C4E" w:themeColor="accent1"/>
                <w:sz w:val="24"/>
                <w:szCs w:val="24"/>
              </w:rPr>
            </w:pPr>
            <w:r w:rsidRPr="00FD74BD">
              <w:rPr>
                <w:rFonts w:ascii="Open Sans" w:hAnsi="Open Sans" w:cs="Open Sans"/>
                <w:b/>
                <w:color w:val="111C4E" w:themeColor="accent1"/>
                <w:sz w:val="24"/>
                <w:szCs w:val="24"/>
              </w:rPr>
              <w:t>E</w:t>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199159E4" w14:textId="77777777" w:rsidR="00AA242E" w:rsidRPr="00FD74BD" w:rsidRDefault="00AA242E" w:rsidP="00AA242E">
            <w:pPr>
              <w:jc w:val="center"/>
              <w:rPr>
                <w:rFonts w:ascii="Open Sans" w:hAnsi="Open Sans" w:cs="Open Sans"/>
                <w:b/>
                <w:color w:val="111C4E" w:themeColor="accent1"/>
                <w:sz w:val="24"/>
                <w:szCs w:val="24"/>
              </w:rPr>
            </w:pPr>
            <w:r w:rsidRPr="00FD74BD">
              <w:rPr>
                <w:rFonts w:ascii="Open Sans" w:hAnsi="Open Sans" w:cs="Open Sans"/>
                <w:b/>
                <w:color w:val="111C4E" w:themeColor="accent1"/>
                <w:sz w:val="24"/>
                <w:szCs w:val="24"/>
              </w:rPr>
              <w:t>D</w:t>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8323BB1" w14:textId="77777777" w:rsidR="00AA242E" w:rsidRPr="00FD74BD" w:rsidRDefault="00AA242E" w:rsidP="00AA242E">
            <w:pPr>
              <w:jc w:val="center"/>
              <w:rPr>
                <w:rFonts w:ascii="Open Sans" w:hAnsi="Open Sans" w:cs="Open Sans"/>
                <w:b/>
                <w:color w:val="111C4E" w:themeColor="accent1"/>
                <w:sz w:val="24"/>
                <w:szCs w:val="24"/>
              </w:rPr>
            </w:pPr>
            <w:r w:rsidRPr="00FD74BD">
              <w:rPr>
                <w:rFonts w:ascii="Open Sans" w:hAnsi="Open Sans" w:cs="Open Sans"/>
                <w:b/>
                <w:color w:val="111C4E" w:themeColor="accent1"/>
                <w:sz w:val="24"/>
                <w:szCs w:val="24"/>
              </w:rPr>
              <w:t>Evidence to be derived from</w:t>
            </w:r>
          </w:p>
        </w:tc>
      </w:tr>
      <w:tr w:rsidR="00040554" w:rsidRPr="007068EA" w14:paraId="277CF4E5" w14:textId="77777777" w:rsidTr="0097489B">
        <w:trPr>
          <w:gridAfter w:val="1"/>
          <w:wAfter w:w="40" w:type="dxa"/>
          <w:trHeight w:val="354"/>
        </w:trPr>
        <w:tc>
          <w:tcPr>
            <w:tcW w:w="9628" w:type="dxa"/>
            <w:gridSpan w:val="7"/>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vAlign w:val="center"/>
          </w:tcPr>
          <w:p w14:paraId="4971A2BC" w14:textId="77777777" w:rsidR="00040554" w:rsidRPr="00040554" w:rsidRDefault="00040554" w:rsidP="005F4355">
            <w:pPr>
              <w:rPr>
                <w:rFonts w:ascii="Open Sans" w:hAnsi="Open Sans" w:cs="Open Sans"/>
                <w:b/>
                <w:bCs/>
              </w:rPr>
            </w:pPr>
            <w:r w:rsidRPr="00040554">
              <w:rPr>
                <w:rFonts w:ascii="Open Sans" w:hAnsi="Open Sans" w:cs="Open Sans"/>
                <w:b/>
                <w:bCs/>
              </w:rPr>
              <w:t>COMMUNICATION</w:t>
            </w:r>
          </w:p>
        </w:tc>
      </w:tr>
      <w:tr w:rsidR="00F426F9" w:rsidRPr="00027B19" w14:paraId="075CE6DC" w14:textId="77777777" w:rsidTr="00936D2F">
        <w:trPr>
          <w:gridAfter w:val="1"/>
          <w:wAfter w:w="40" w:type="dxa"/>
          <w:trHeight w:val="354"/>
        </w:trPr>
        <w:tc>
          <w:tcPr>
            <w:tcW w:w="56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7FCBAC8F"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A7F311" w14:textId="77777777" w:rsidR="00040554" w:rsidRPr="00040554" w:rsidRDefault="00040554" w:rsidP="00040554">
            <w:pPr>
              <w:numPr>
                <w:ilvl w:val="0"/>
                <w:numId w:val="21"/>
              </w:numPr>
              <w:jc w:val="both"/>
              <w:rPr>
                <w:rFonts w:ascii="Open Sans" w:hAnsi="Open Sans" w:cs="Open Sans"/>
              </w:rPr>
            </w:pPr>
            <w:r w:rsidRPr="00040554">
              <w:rPr>
                <w:rFonts w:ascii="Open Sans" w:hAnsi="Open Sans" w:cs="Open Sans"/>
              </w:rPr>
              <w:t xml:space="preserve">Is able to effectively transfer key and complex information to a wide audience </w:t>
            </w:r>
            <w:r w:rsidRPr="00040554">
              <w:rPr>
                <w:rFonts w:ascii="Open Sans" w:hAnsi="Open Sans" w:cs="Open Sans"/>
              </w:rPr>
              <w:lastRenderedPageBreak/>
              <w:t xml:space="preserve">adapting the style of communication as necessary and ensuring that this information is understood.  </w:t>
            </w:r>
          </w:p>
        </w:tc>
        <w:tc>
          <w:tcPr>
            <w:tcW w:w="8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D24BC9A" w14:textId="77777777" w:rsidR="00040554" w:rsidRPr="00040554" w:rsidRDefault="00040554" w:rsidP="005F4355">
            <w:pPr>
              <w:jc w:val="center"/>
              <w:rPr>
                <w:rFonts w:ascii="Open Sans" w:hAnsi="Open Sans" w:cs="Open Sans"/>
              </w:rPr>
            </w:pPr>
            <w:r w:rsidRPr="00040554">
              <w:rPr>
                <w:rFonts w:ascii="Open Sans" w:hAnsi="Open Sans" w:cs="Open Sans"/>
              </w:rPr>
              <w:lastRenderedPageBreak/>
              <w:sym w:font="Wingdings" w:char="F0FC"/>
            </w:r>
          </w:p>
        </w:tc>
        <w:tc>
          <w:tcPr>
            <w:tcW w:w="8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564293A"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0E8E6247" w14:textId="77777777" w:rsidR="00040554" w:rsidRPr="00040554" w:rsidRDefault="00040554" w:rsidP="005F4355">
            <w:pPr>
              <w:jc w:val="center"/>
              <w:rPr>
                <w:rFonts w:ascii="Open Sans" w:hAnsi="Open Sans" w:cs="Open Sans"/>
              </w:rPr>
            </w:pPr>
            <w:r w:rsidRPr="00040554">
              <w:rPr>
                <w:rFonts w:ascii="Open Sans" w:hAnsi="Open Sans" w:cs="Open Sans"/>
              </w:rPr>
              <w:t>Application Form/Interview</w:t>
            </w:r>
          </w:p>
        </w:tc>
      </w:tr>
      <w:tr w:rsidR="00F426F9" w:rsidRPr="00027B19" w14:paraId="68835283"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14:paraId="121127B8"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2D6E40" w14:textId="77777777" w:rsidR="00040554" w:rsidRPr="00040554" w:rsidRDefault="00040554" w:rsidP="00040554">
            <w:pPr>
              <w:pStyle w:val="ListParagraph"/>
              <w:numPr>
                <w:ilvl w:val="0"/>
                <w:numId w:val="21"/>
              </w:numPr>
              <w:contextualSpacing/>
              <w:rPr>
                <w:rFonts w:ascii="Open Sans" w:hAnsi="Open Sans" w:cs="Open Sans"/>
              </w:rPr>
            </w:pPr>
            <w:r w:rsidRPr="00040554">
              <w:rPr>
                <w:rFonts w:ascii="Open Sans" w:hAnsi="Open Sans" w:cs="Open Sans"/>
              </w:rPr>
              <w:t>Excellent and accurate standard of written and verbal communication</w:t>
            </w:r>
          </w:p>
        </w:tc>
        <w:tc>
          <w:tcPr>
            <w:tcW w:w="8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EB4DC3"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2131ABE"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21F5A9E4" w14:textId="77777777" w:rsidR="00040554" w:rsidRPr="00040554" w:rsidRDefault="00040554" w:rsidP="005F4355">
            <w:pPr>
              <w:jc w:val="center"/>
              <w:rPr>
                <w:rFonts w:ascii="Open Sans" w:hAnsi="Open Sans" w:cs="Open Sans"/>
              </w:rPr>
            </w:pPr>
            <w:r w:rsidRPr="00040554">
              <w:rPr>
                <w:rFonts w:ascii="Open Sans" w:hAnsi="Open Sans" w:cs="Open Sans"/>
              </w:rPr>
              <w:t>Application Form/Interview</w:t>
            </w:r>
          </w:p>
        </w:tc>
      </w:tr>
      <w:tr w:rsidR="00040554" w:rsidRPr="00027B19" w14:paraId="7C9CF2EB"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15EC2" w14:textId="77777777" w:rsidR="00040554" w:rsidRPr="00040554" w:rsidRDefault="00040554" w:rsidP="005F4355">
            <w:pPr>
              <w:rPr>
                <w:rFonts w:ascii="Open Sans" w:hAnsi="Open Sans" w:cs="Open Sans"/>
              </w:rPr>
            </w:pPr>
            <w:r w:rsidRPr="00040554">
              <w:rPr>
                <w:rFonts w:ascii="Open Sans" w:hAnsi="Open Sans" w:cs="Open Sans"/>
                <w:b/>
                <w:caps/>
              </w:rPr>
              <w:t>Customer Service and Support</w:t>
            </w:r>
          </w:p>
        </w:tc>
      </w:tr>
      <w:tr w:rsidR="00F426F9" w:rsidRPr="00027B19" w14:paraId="19CDD8AE"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2C201549"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5DD6B5B" w14:textId="77777777" w:rsidR="00040554" w:rsidRPr="00040554" w:rsidRDefault="00040554" w:rsidP="00040554">
            <w:pPr>
              <w:pStyle w:val="ListParagraph"/>
              <w:numPr>
                <w:ilvl w:val="0"/>
                <w:numId w:val="21"/>
              </w:numPr>
              <w:jc w:val="both"/>
              <w:rPr>
                <w:rFonts w:ascii="Open Sans" w:hAnsi="Open Sans" w:cs="Open Sans"/>
              </w:rPr>
            </w:pPr>
            <w:r w:rsidRPr="00040554">
              <w:rPr>
                <w:rFonts w:ascii="Open Sans" w:hAnsi="Open Sans" w:cs="Open Sans"/>
              </w:rPr>
              <w:t>Understands customer needs and provides customer satisfaction. Is able to give timely advice in response to enquiries from customers.</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A6C7A17"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E94C41C"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C343479" w14:textId="77777777" w:rsidR="00040554" w:rsidRPr="00040554" w:rsidRDefault="00040554" w:rsidP="005F4355">
            <w:pPr>
              <w:jc w:val="center"/>
              <w:rPr>
                <w:rFonts w:ascii="Open Sans" w:hAnsi="Open Sans" w:cs="Open Sans"/>
              </w:rPr>
            </w:pPr>
            <w:r w:rsidRPr="00040554">
              <w:rPr>
                <w:rFonts w:ascii="Open Sans" w:hAnsi="Open Sans" w:cs="Open Sans"/>
              </w:rPr>
              <w:t xml:space="preserve">Application Form / Interview </w:t>
            </w:r>
          </w:p>
        </w:tc>
      </w:tr>
      <w:tr w:rsidR="00040554" w:rsidRPr="00027B19" w14:paraId="1FC5946F"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FE5312" w14:textId="77777777" w:rsidR="00040554" w:rsidRPr="00040554" w:rsidRDefault="00040554" w:rsidP="005F4355">
            <w:pPr>
              <w:rPr>
                <w:rFonts w:ascii="Open Sans" w:hAnsi="Open Sans" w:cs="Open Sans"/>
              </w:rPr>
            </w:pPr>
            <w:r w:rsidRPr="00040554">
              <w:rPr>
                <w:rFonts w:ascii="Open Sans" w:hAnsi="Open Sans" w:cs="Open Sans"/>
                <w:b/>
                <w:caps/>
              </w:rPr>
              <w:t>Planning &amp; Organising</w:t>
            </w:r>
          </w:p>
        </w:tc>
      </w:tr>
      <w:tr w:rsidR="00F426F9" w:rsidRPr="00027B19" w14:paraId="54D11CAB"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9DC3752"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0432C31" w14:textId="77777777" w:rsidR="00040554" w:rsidRPr="00040554" w:rsidRDefault="00040554" w:rsidP="00040554">
            <w:pPr>
              <w:pStyle w:val="ListParagraph"/>
              <w:numPr>
                <w:ilvl w:val="0"/>
                <w:numId w:val="21"/>
              </w:numPr>
              <w:contextualSpacing/>
              <w:jc w:val="both"/>
              <w:rPr>
                <w:rFonts w:ascii="Open Sans" w:hAnsi="Open Sans" w:cs="Open Sans"/>
              </w:rPr>
            </w:pPr>
            <w:r w:rsidRPr="00040554">
              <w:rPr>
                <w:rFonts w:ascii="Open Sans" w:hAnsi="Open Sans" w:cs="Open Sans"/>
              </w:rPr>
              <w:t xml:space="preserve">Workload delivered within deadlines and to agreed standards. </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C0320C0"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F0C547F"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7125199" w14:textId="77777777" w:rsidR="00040554" w:rsidRPr="00040554" w:rsidRDefault="00040554" w:rsidP="005F4355">
            <w:pPr>
              <w:jc w:val="center"/>
              <w:rPr>
                <w:rFonts w:ascii="Open Sans" w:hAnsi="Open Sans" w:cs="Open Sans"/>
              </w:rPr>
            </w:pPr>
            <w:r w:rsidRPr="00040554">
              <w:rPr>
                <w:rFonts w:ascii="Open Sans" w:hAnsi="Open Sans" w:cs="Open Sans"/>
              </w:rPr>
              <w:t xml:space="preserve">Application Form / Interview </w:t>
            </w:r>
          </w:p>
        </w:tc>
      </w:tr>
      <w:tr w:rsidR="00F426F9" w:rsidRPr="00027B19" w14:paraId="5242F5D4"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545ADE6"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D2D5255" w14:textId="77777777" w:rsidR="00040554" w:rsidRPr="00040554" w:rsidRDefault="00040554" w:rsidP="00040554">
            <w:pPr>
              <w:pStyle w:val="ListParagraph"/>
              <w:numPr>
                <w:ilvl w:val="0"/>
                <w:numId w:val="21"/>
              </w:numPr>
              <w:contextualSpacing/>
              <w:jc w:val="both"/>
              <w:rPr>
                <w:rFonts w:ascii="Open Sans" w:hAnsi="Open Sans" w:cs="Open Sans"/>
              </w:rPr>
            </w:pPr>
            <w:r w:rsidRPr="00040554">
              <w:rPr>
                <w:rFonts w:ascii="Open Sans" w:hAnsi="Open Sans" w:cs="Open Sans"/>
              </w:rPr>
              <w:t>Makes medium term plans for area.</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EBC516F"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398CDEE6" w14:textId="77777777" w:rsidR="00040554" w:rsidRPr="00040554" w:rsidRDefault="00040554" w:rsidP="005F4355">
            <w:pPr>
              <w:tabs>
                <w:tab w:val="left" w:pos="360"/>
              </w:tabs>
              <w:ind w:left="567"/>
              <w:contextualSpacing/>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6C4FF3A5" w14:textId="77777777" w:rsidR="00040554" w:rsidRPr="00040554" w:rsidRDefault="00040554" w:rsidP="005F4355">
            <w:pPr>
              <w:jc w:val="center"/>
              <w:rPr>
                <w:rFonts w:ascii="Open Sans" w:hAnsi="Open Sans" w:cs="Open Sans"/>
              </w:rPr>
            </w:pPr>
            <w:r w:rsidRPr="00040554">
              <w:rPr>
                <w:rFonts w:ascii="Open Sans" w:hAnsi="Open Sans" w:cs="Open Sans"/>
              </w:rPr>
              <w:t>Application Form / Interview /Test</w:t>
            </w:r>
          </w:p>
        </w:tc>
      </w:tr>
      <w:tr w:rsidR="00040554" w:rsidRPr="00027B19" w14:paraId="6C5B4E6F"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DDADA4" w14:textId="77777777" w:rsidR="00040554" w:rsidRPr="00040554" w:rsidRDefault="00040554" w:rsidP="005F4355">
            <w:pPr>
              <w:rPr>
                <w:rFonts w:ascii="Open Sans" w:hAnsi="Open Sans" w:cs="Open Sans"/>
              </w:rPr>
            </w:pPr>
            <w:r w:rsidRPr="00040554">
              <w:rPr>
                <w:rFonts w:ascii="Open Sans" w:hAnsi="Open Sans" w:cs="Open Sans"/>
                <w:b/>
                <w:caps/>
              </w:rPr>
              <w:t>Teamwork</w:t>
            </w:r>
          </w:p>
        </w:tc>
      </w:tr>
      <w:tr w:rsidR="00F426F9" w:rsidRPr="00027B19" w14:paraId="4CA48667"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05DCDADC"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04C4D802" w14:textId="77777777" w:rsidR="00040554" w:rsidRPr="00040554" w:rsidRDefault="00040554" w:rsidP="00040554">
            <w:pPr>
              <w:pStyle w:val="ListParagraph"/>
              <w:numPr>
                <w:ilvl w:val="0"/>
                <w:numId w:val="21"/>
              </w:numPr>
              <w:contextualSpacing/>
              <w:jc w:val="both"/>
              <w:rPr>
                <w:rFonts w:ascii="Open Sans" w:hAnsi="Open Sans" w:cs="Open Sans"/>
              </w:rPr>
            </w:pPr>
            <w:r w:rsidRPr="00040554">
              <w:rPr>
                <w:rFonts w:ascii="Open Sans" w:hAnsi="Open Sans" w:cs="Open Sans"/>
              </w:rPr>
              <w:t xml:space="preserve">To work effectively as part of a team. Covers others and has consideration of others needs and skills. </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E9F6D0B"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526E7D6"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098AFFF" w14:textId="77777777" w:rsidR="00040554" w:rsidRPr="00040554" w:rsidRDefault="00040554" w:rsidP="005F4355">
            <w:pPr>
              <w:jc w:val="center"/>
              <w:rPr>
                <w:rFonts w:ascii="Open Sans" w:hAnsi="Open Sans" w:cs="Open Sans"/>
              </w:rPr>
            </w:pPr>
            <w:r w:rsidRPr="00040554">
              <w:rPr>
                <w:rFonts w:ascii="Open Sans" w:hAnsi="Open Sans" w:cs="Open Sans"/>
              </w:rPr>
              <w:t>Application Form / Interview /</w:t>
            </w:r>
          </w:p>
        </w:tc>
      </w:tr>
      <w:tr w:rsidR="00F426F9" w:rsidRPr="00027B19" w14:paraId="07ABC31B"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EC5032B"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47177C16" w14:textId="77777777" w:rsidR="00040554" w:rsidRPr="00040554" w:rsidRDefault="00040554" w:rsidP="00040554">
            <w:pPr>
              <w:pStyle w:val="ListParagraph"/>
              <w:numPr>
                <w:ilvl w:val="0"/>
                <w:numId w:val="21"/>
              </w:numPr>
              <w:contextualSpacing/>
              <w:jc w:val="both"/>
              <w:rPr>
                <w:rFonts w:ascii="Open Sans" w:hAnsi="Open Sans" w:cs="Open Sans"/>
              </w:rPr>
            </w:pPr>
            <w:r w:rsidRPr="00040554">
              <w:rPr>
                <w:rFonts w:ascii="Open Sans" w:hAnsi="Open Sans" w:cs="Open Sans"/>
              </w:rPr>
              <w:t>Acts in a supportive manner to the team.</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B002E4F"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0FD7022"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15C37D54" w14:textId="77777777" w:rsidR="00040554" w:rsidRPr="00040554" w:rsidRDefault="00040554" w:rsidP="005F4355">
            <w:pPr>
              <w:jc w:val="center"/>
              <w:rPr>
                <w:rFonts w:ascii="Open Sans" w:hAnsi="Open Sans" w:cs="Open Sans"/>
              </w:rPr>
            </w:pPr>
            <w:r w:rsidRPr="00040554">
              <w:rPr>
                <w:rFonts w:ascii="Open Sans" w:hAnsi="Open Sans" w:cs="Open Sans"/>
              </w:rPr>
              <w:t>Application Form/Interview</w:t>
            </w:r>
          </w:p>
        </w:tc>
      </w:tr>
      <w:tr w:rsidR="00040554" w:rsidRPr="00027B19" w14:paraId="3F27C6F2"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89BA4" w14:textId="77777777" w:rsidR="00040554" w:rsidRPr="00040554" w:rsidRDefault="00040554" w:rsidP="005F4355">
            <w:pPr>
              <w:rPr>
                <w:rFonts w:ascii="Open Sans" w:hAnsi="Open Sans" w:cs="Open Sans"/>
              </w:rPr>
            </w:pPr>
            <w:r w:rsidRPr="00040554">
              <w:rPr>
                <w:rFonts w:ascii="Open Sans" w:hAnsi="Open Sans" w:cs="Open Sans"/>
                <w:b/>
                <w:caps/>
              </w:rPr>
              <w:t>Problem Solving &amp; Decision Making</w:t>
            </w:r>
          </w:p>
        </w:tc>
      </w:tr>
      <w:tr w:rsidR="00F426F9" w:rsidRPr="00027B19" w14:paraId="6254D65F"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4080455"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29B2996" w14:textId="77777777" w:rsidR="00040554" w:rsidRPr="00040554" w:rsidRDefault="00040554" w:rsidP="00040554">
            <w:pPr>
              <w:pStyle w:val="ListParagraph"/>
              <w:numPr>
                <w:ilvl w:val="0"/>
                <w:numId w:val="22"/>
              </w:numPr>
              <w:rPr>
                <w:rFonts w:ascii="Open Sans" w:hAnsi="Open Sans" w:cs="Open Sans"/>
              </w:rPr>
            </w:pPr>
            <w:r w:rsidRPr="00040554">
              <w:rPr>
                <w:rFonts w:ascii="Open Sans" w:hAnsi="Open Sans" w:cs="Open Sans"/>
              </w:rPr>
              <w:t xml:space="preserve">Understands and is aware of the range of options available in new or unfamiliar situations and </w:t>
            </w:r>
            <w:proofErr w:type="gramStart"/>
            <w:r w:rsidRPr="00040554">
              <w:rPr>
                <w:rFonts w:ascii="Open Sans" w:hAnsi="Open Sans" w:cs="Open Sans"/>
              </w:rPr>
              <w:t>is able to</w:t>
            </w:r>
            <w:proofErr w:type="gramEnd"/>
            <w:r w:rsidRPr="00040554">
              <w:rPr>
                <w:rFonts w:ascii="Open Sans" w:hAnsi="Open Sans" w:cs="Open Sans"/>
              </w:rPr>
              <w:t xml:space="preserve"> select the appropriate course of action to produce a logical, practical and acceptable solution. </w:t>
            </w:r>
          </w:p>
          <w:p w14:paraId="4597514F" w14:textId="77777777" w:rsidR="00040554" w:rsidRPr="00040554" w:rsidRDefault="00040554" w:rsidP="005F4355">
            <w:pPr>
              <w:contextualSpacing/>
              <w:rPr>
                <w:rFonts w:ascii="Open Sans" w:hAnsi="Open Sans" w:cs="Open Sans"/>
              </w:rPr>
            </w:pP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9171A3D"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66568E7E"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1A56D0A" w14:textId="77777777" w:rsidR="00040554" w:rsidRPr="00040554" w:rsidRDefault="00040554" w:rsidP="005F4355">
            <w:pPr>
              <w:jc w:val="center"/>
              <w:rPr>
                <w:rFonts w:ascii="Open Sans" w:hAnsi="Open Sans" w:cs="Open Sans"/>
              </w:rPr>
            </w:pPr>
            <w:r w:rsidRPr="00040554">
              <w:rPr>
                <w:rFonts w:ascii="Open Sans" w:hAnsi="Open Sans" w:cs="Open Sans"/>
              </w:rPr>
              <w:t>Application Form</w:t>
            </w:r>
          </w:p>
        </w:tc>
      </w:tr>
      <w:tr w:rsidR="00040554" w:rsidRPr="00027B19" w14:paraId="7DAC25E0"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B0EE20" w14:textId="77777777" w:rsidR="00040554" w:rsidRPr="00040554" w:rsidRDefault="00040554" w:rsidP="005F4355">
            <w:pPr>
              <w:rPr>
                <w:rFonts w:ascii="Open Sans" w:hAnsi="Open Sans" w:cs="Open Sans"/>
              </w:rPr>
            </w:pPr>
            <w:r w:rsidRPr="00040554">
              <w:rPr>
                <w:rFonts w:ascii="Open Sans" w:hAnsi="Open Sans" w:cs="Open Sans"/>
                <w:b/>
                <w:caps/>
              </w:rPr>
              <w:t>Influencing, Persuasion &amp; Negotiation Skills</w:t>
            </w:r>
          </w:p>
        </w:tc>
      </w:tr>
      <w:tr w:rsidR="00F426F9" w14:paraId="4C771985"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0360413"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434736ED" w14:textId="77777777" w:rsidR="00040554" w:rsidRPr="00040554" w:rsidRDefault="00040554" w:rsidP="00040554">
            <w:pPr>
              <w:pStyle w:val="ListParagraph"/>
              <w:numPr>
                <w:ilvl w:val="0"/>
                <w:numId w:val="21"/>
              </w:numPr>
              <w:contextualSpacing/>
              <w:rPr>
                <w:rFonts w:ascii="Open Sans" w:hAnsi="Open Sans" w:cs="Open Sans"/>
              </w:rPr>
            </w:pPr>
            <w:r w:rsidRPr="00040554">
              <w:rPr>
                <w:rFonts w:ascii="Open Sans" w:hAnsi="Open Sans" w:cs="Open Sans"/>
              </w:rPr>
              <w:t xml:space="preserve">Capacity to advise others and deal with sensitive issues in difficult situations inside and outside own area, negotiating riskier demands. </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E12FCC3"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977966F"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5BD3191B" w14:textId="77777777" w:rsidR="00040554" w:rsidRPr="00040554" w:rsidRDefault="00040554" w:rsidP="005F4355">
            <w:pPr>
              <w:jc w:val="center"/>
              <w:rPr>
                <w:rFonts w:ascii="Open Sans" w:hAnsi="Open Sans" w:cs="Open Sans"/>
              </w:rPr>
            </w:pPr>
            <w:r w:rsidRPr="00040554">
              <w:rPr>
                <w:rFonts w:ascii="Open Sans" w:hAnsi="Open Sans" w:cs="Open Sans"/>
              </w:rPr>
              <w:t>Application Form / Interview /</w:t>
            </w:r>
          </w:p>
        </w:tc>
      </w:tr>
      <w:tr w:rsidR="00F426F9" w14:paraId="64BE81F6"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101ACEB3"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F785229" w14:textId="77777777" w:rsidR="00040554" w:rsidRPr="00040554" w:rsidRDefault="00040554" w:rsidP="00040554">
            <w:pPr>
              <w:pStyle w:val="ListParagraph"/>
              <w:numPr>
                <w:ilvl w:val="0"/>
                <w:numId w:val="21"/>
              </w:numPr>
              <w:contextualSpacing/>
              <w:rPr>
                <w:rFonts w:ascii="Open Sans" w:hAnsi="Open Sans" w:cs="Open Sans"/>
              </w:rPr>
            </w:pPr>
            <w:r w:rsidRPr="00040554">
              <w:rPr>
                <w:rFonts w:ascii="Open Sans" w:hAnsi="Open Sans" w:cs="Open Sans"/>
              </w:rPr>
              <w:t xml:space="preserve">Negotiates difficult agreements with wide impact. </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75F4E461"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EEA563F"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0EFB9637" w14:textId="77777777" w:rsidR="00040554" w:rsidRPr="00040554" w:rsidRDefault="00040554" w:rsidP="005F4355">
            <w:pPr>
              <w:jc w:val="center"/>
              <w:rPr>
                <w:rFonts w:ascii="Open Sans" w:hAnsi="Open Sans" w:cs="Open Sans"/>
              </w:rPr>
            </w:pPr>
            <w:r w:rsidRPr="00040554">
              <w:rPr>
                <w:rFonts w:ascii="Open Sans" w:hAnsi="Open Sans" w:cs="Open Sans"/>
              </w:rPr>
              <w:t>Application Form/Interview</w:t>
            </w:r>
          </w:p>
        </w:tc>
      </w:tr>
      <w:tr w:rsidR="00F426F9" w14:paraId="21C960D3"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7B8CAD3B" w14:textId="77777777" w:rsidR="00040554" w:rsidRPr="00040554" w:rsidRDefault="00040554"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5EDE9BBB" w14:textId="77777777" w:rsidR="00040554" w:rsidRPr="00040554" w:rsidRDefault="00040554" w:rsidP="00040554">
            <w:pPr>
              <w:pStyle w:val="ListParagraph"/>
              <w:numPr>
                <w:ilvl w:val="0"/>
                <w:numId w:val="21"/>
              </w:numPr>
              <w:contextualSpacing/>
              <w:rPr>
                <w:rFonts w:ascii="Open Sans" w:hAnsi="Open Sans" w:cs="Open Sans"/>
              </w:rPr>
            </w:pPr>
            <w:r w:rsidRPr="00040554">
              <w:rPr>
                <w:rFonts w:ascii="Open Sans" w:hAnsi="Open Sans" w:cs="Open Sans"/>
              </w:rPr>
              <w:t>Is able to influence or persuade functional stakeholders and other members of staff who are not in team.</w:t>
            </w:r>
          </w:p>
        </w:tc>
        <w:tc>
          <w:tcPr>
            <w:tcW w:w="83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1D0932F9" w14:textId="77777777" w:rsidR="00040554" w:rsidRPr="00040554" w:rsidRDefault="00040554" w:rsidP="005F4355">
            <w:pPr>
              <w:jc w:val="center"/>
              <w:rPr>
                <w:rFonts w:ascii="Open Sans" w:hAnsi="Open Sans" w:cs="Open Sans"/>
              </w:rPr>
            </w:pPr>
            <w:r w:rsidRPr="00040554">
              <w:rPr>
                <w:rFonts w:ascii="Open Sans" w:hAnsi="Open Sans" w:cs="Open Sans"/>
              </w:rPr>
              <w:sym w:font="Wingdings" w:char="F0FC"/>
            </w:r>
          </w:p>
        </w:tc>
        <w:tc>
          <w:tcPr>
            <w:tcW w:w="830"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4F52C5D" w14:textId="77777777" w:rsidR="00040554" w:rsidRPr="00040554" w:rsidRDefault="00040554"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4CB39E36" w14:textId="77777777" w:rsidR="00040554" w:rsidRPr="00040554" w:rsidRDefault="00040554" w:rsidP="005F4355">
            <w:pPr>
              <w:jc w:val="center"/>
              <w:rPr>
                <w:rFonts w:ascii="Open Sans" w:hAnsi="Open Sans" w:cs="Open Sans"/>
              </w:rPr>
            </w:pPr>
            <w:r w:rsidRPr="00040554">
              <w:rPr>
                <w:rFonts w:ascii="Open Sans" w:hAnsi="Open Sans" w:cs="Open Sans"/>
              </w:rPr>
              <w:t>Application Form / Interview /</w:t>
            </w:r>
          </w:p>
        </w:tc>
      </w:tr>
      <w:tr w:rsidR="00AA242E" w:rsidRPr="00056110" w14:paraId="11C955B3" w14:textId="77777777" w:rsidTr="0097489B">
        <w:trPr>
          <w:trHeight w:val="382"/>
        </w:trPr>
        <w:tc>
          <w:tcPr>
            <w:tcW w:w="9668" w:type="dxa"/>
            <w:gridSpan w:val="8"/>
            <w:tcBorders>
              <w:top w:val="single" w:sz="4" w:space="0" w:color="808080" w:themeColor="background1" w:themeShade="80"/>
              <w:bottom w:val="single" w:sz="4" w:space="0" w:color="808080" w:themeColor="background1" w:themeShade="80"/>
            </w:tcBorders>
            <w:vAlign w:val="center"/>
          </w:tcPr>
          <w:p w14:paraId="74374E56" w14:textId="77777777" w:rsidR="00AA242E" w:rsidRPr="00056110" w:rsidRDefault="00AA242E" w:rsidP="00AA242E">
            <w:pPr>
              <w:jc w:val="center"/>
              <w:rPr>
                <w:rFonts w:ascii="Open Sans" w:hAnsi="Open Sans" w:cs="Open Sans"/>
                <w:sz w:val="24"/>
                <w:szCs w:val="24"/>
              </w:rPr>
            </w:pPr>
          </w:p>
          <w:p w14:paraId="08C53D32" w14:textId="77777777" w:rsidR="00AA242E" w:rsidRPr="00056110" w:rsidRDefault="00AA242E" w:rsidP="00AA242E">
            <w:pPr>
              <w:jc w:val="center"/>
              <w:rPr>
                <w:rFonts w:ascii="Open Sans" w:hAnsi="Open Sans" w:cs="Open Sans"/>
                <w:sz w:val="24"/>
                <w:szCs w:val="24"/>
              </w:rPr>
            </w:pPr>
          </w:p>
        </w:tc>
      </w:tr>
      <w:tr w:rsidR="00F426F9" w:rsidRPr="00056110" w14:paraId="35065B2D" w14:textId="77777777" w:rsidTr="00936D2F">
        <w:trPr>
          <w:gridAfter w:val="1"/>
          <w:wAfter w:w="40" w:type="dxa"/>
          <w:trHeight w:val="712"/>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3E95FC8" w14:textId="77777777" w:rsidR="00AA242E" w:rsidRPr="001621BB" w:rsidRDefault="00AA242E" w:rsidP="00AA242E">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4</w:t>
            </w: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5B0C7EDB" w14:textId="77777777" w:rsidR="00AA242E" w:rsidRPr="001621BB" w:rsidRDefault="00AA242E" w:rsidP="00AA242E">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ATTITUDES &amp; VALUES</w:t>
            </w:r>
          </w:p>
          <w:p w14:paraId="096B7380" w14:textId="77777777" w:rsidR="00AA242E" w:rsidRPr="001621BB" w:rsidRDefault="00AA242E" w:rsidP="00AA242E">
            <w:pPr>
              <w:jc w:val="center"/>
              <w:rPr>
                <w:rFonts w:ascii="Open Sans" w:hAnsi="Open Sans" w:cs="Open Sans"/>
                <w:color w:val="111C4E" w:themeColor="accent1"/>
                <w:sz w:val="24"/>
                <w:szCs w:val="24"/>
              </w:rPr>
            </w:pPr>
            <w:r w:rsidRPr="001621BB">
              <w:rPr>
                <w:rFonts w:ascii="Open Sans" w:hAnsi="Open Sans" w:cs="Open Sans"/>
                <w:color w:val="111C4E" w:themeColor="accent1"/>
                <w:sz w:val="24"/>
                <w:szCs w:val="24"/>
              </w:rPr>
              <w:t xml:space="preserve">(E = Essential </w:t>
            </w:r>
            <w:r w:rsidRPr="001621BB">
              <w:rPr>
                <w:rFonts w:ascii="Open Sans" w:hAnsi="Open Sans" w:cs="Open Sans"/>
                <w:color w:val="111C4E" w:themeColor="accent1"/>
                <w:sz w:val="24"/>
                <w:szCs w:val="24"/>
              </w:rPr>
              <w:tab/>
              <w:t>D = Desirable)</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A3AA41A" w14:textId="77777777" w:rsidR="00AA242E" w:rsidRPr="001621BB" w:rsidRDefault="00AA242E" w:rsidP="00AA242E">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E</w:t>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36B678E6" w14:textId="77777777" w:rsidR="00AA242E" w:rsidRPr="001621BB" w:rsidRDefault="00AA242E" w:rsidP="00AA242E">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D</w:t>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1148E859" w14:textId="77777777" w:rsidR="00AA242E" w:rsidRPr="001621BB" w:rsidRDefault="00AA242E" w:rsidP="00AA242E">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Evidence to be derived from</w:t>
            </w:r>
          </w:p>
        </w:tc>
      </w:tr>
      <w:tr w:rsidR="00F426F9" w:rsidRPr="00056110" w14:paraId="099608C5" w14:textId="77777777" w:rsidTr="0097489B">
        <w:trPr>
          <w:gridAfter w:val="1"/>
          <w:wAfter w:w="40" w:type="dxa"/>
          <w:trHeight w:val="354"/>
        </w:trPr>
        <w:tc>
          <w:tcPr>
            <w:tcW w:w="9628" w:type="dxa"/>
            <w:gridSpan w:val="7"/>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BEA60F3" w14:textId="038D575C" w:rsidR="00F426F9" w:rsidRPr="004A1407" w:rsidRDefault="00F426F9" w:rsidP="00F426F9">
            <w:pPr>
              <w:rPr>
                <w:rFonts w:ascii="Open Sans" w:hAnsi="Open Sans" w:cs="Open Sans"/>
              </w:rPr>
            </w:pPr>
            <w:r w:rsidRPr="004A1407">
              <w:rPr>
                <w:rFonts w:ascii="Open Sans" w:hAnsi="Open Sans" w:cs="Open Sans"/>
                <w:b/>
                <w:caps/>
              </w:rPr>
              <w:t>Adaptability/ Flexibility</w:t>
            </w:r>
            <w:r w:rsidRPr="004A1407">
              <w:rPr>
                <w:rFonts w:ascii="Open Sans" w:hAnsi="Open Sans" w:cs="Open Sans"/>
              </w:rPr>
              <w:t> </w:t>
            </w:r>
          </w:p>
        </w:tc>
      </w:tr>
      <w:tr w:rsidR="00F426F9" w:rsidRPr="00056110" w14:paraId="47D4F6CC"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BDB33C6" w14:textId="77777777" w:rsidR="00F426F9" w:rsidRPr="004A1407" w:rsidRDefault="00F426F9" w:rsidP="00F426F9">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auto"/>
          </w:tcPr>
          <w:p w14:paraId="035E1457" w14:textId="321DA0F8" w:rsidR="00F426F9" w:rsidRPr="00DA17DF" w:rsidRDefault="00F426F9" w:rsidP="00DA17DF">
            <w:pPr>
              <w:pStyle w:val="ListParagraph"/>
              <w:numPr>
                <w:ilvl w:val="0"/>
                <w:numId w:val="22"/>
              </w:numPr>
              <w:contextualSpacing/>
              <w:jc w:val="both"/>
              <w:rPr>
                <w:rFonts w:ascii="Open Sans" w:hAnsi="Open Sans" w:cs="Open Sans"/>
              </w:rPr>
            </w:pPr>
            <w:r w:rsidRPr="00DA17DF">
              <w:rPr>
                <w:rFonts w:ascii="Open Sans" w:hAnsi="Open Sans" w:cs="Open Sans"/>
              </w:rPr>
              <w:t xml:space="preserve">Is receptive or contributes to new ideas and approaches and adapts accordingly. </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B3F062D" w14:textId="35B518D8" w:rsidR="00F426F9" w:rsidRPr="004A1407" w:rsidRDefault="00F426F9" w:rsidP="00F426F9">
            <w:pPr>
              <w:jc w:val="center"/>
              <w:rPr>
                <w:rFonts w:ascii="Open Sans" w:hAnsi="Open Sans" w:cs="Open Sans"/>
              </w:rPr>
            </w:pPr>
            <w:r w:rsidRPr="004A1407">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BDCCB82" w14:textId="3C3B7488" w:rsidR="00F426F9" w:rsidRPr="004A1407" w:rsidRDefault="00F426F9" w:rsidP="00F426F9">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07807ED" w14:textId="7F86ECA2" w:rsidR="00F426F9" w:rsidRPr="004A1407" w:rsidRDefault="00F426F9" w:rsidP="00F426F9">
            <w:pPr>
              <w:jc w:val="center"/>
              <w:rPr>
                <w:rFonts w:ascii="Open Sans" w:hAnsi="Open Sans" w:cs="Open Sans"/>
              </w:rPr>
            </w:pPr>
            <w:r w:rsidRPr="004A1407">
              <w:rPr>
                <w:rFonts w:ascii="Open Sans" w:hAnsi="Open Sans" w:cs="Open Sans"/>
              </w:rPr>
              <w:t>Application Form/Interview</w:t>
            </w:r>
          </w:p>
        </w:tc>
      </w:tr>
      <w:tr w:rsidR="00F426F9" w:rsidRPr="00056110" w14:paraId="638FA441"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00CD8EF" w14:textId="77777777" w:rsidR="00F426F9" w:rsidRPr="004A1407" w:rsidRDefault="00F426F9" w:rsidP="00F426F9">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17EB2716" w14:textId="7630FEB4" w:rsidR="00F426F9" w:rsidRPr="00DA17DF" w:rsidRDefault="00F426F9" w:rsidP="00DA17DF">
            <w:pPr>
              <w:pStyle w:val="ListParagraph"/>
              <w:numPr>
                <w:ilvl w:val="0"/>
                <w:numId w:val="22"/>
              </w:numPr>
              <w:contextualSpacing/>
              <w:rPr>
                <w:rFonts w:ascii="Open Sans" w:hAnsi="Open Sans" w:cs="Open Sans"/>
              </w:rPr>
            </w:pPr>
            <w:r w:rsidRPr="00DA17DF">
              <w:rPr>
                <w:rFonts w:ascii="Open Sans" w:hAnsi="Open Sans" w:cs="Open Sans"/>
              </w:rPr>
              <w:t>Ability to handle conflicting priorities, and deal with unusual incidents.</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3473DCD" w14:textId="50A84955" w:rsidR="00F426F9" w:rsidRPr="004A1407" w:rsidRDefault="00F426F9" w:rsidP="00F426F9">
            <w:pPr>
              <w:jc w:val="center"/>
              <w:rPr>
                <w:rFonts w:ascii="Open Sans" w:hAnsi="Open Sans" w:cs="Open Sans"/>
              </w:rPr>
            </w:pPr>
            <w:r w:rsidRPr="004A1407">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F1AADE6" w14:textId="060B0B96" w:rsidR="00F426F9" w:rsidRPr="004A1407" w:rsidRDefault="00F426F9" w:rsidP="00F426F9">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D8E34E2" w14:textId="63122B27" w:rsidR="00F426F9" w:rsidRPr="004A1407" w:rsidRDefault="00F426F9" w:rsidP="00F426F9">
            <w:pPr>
              <w:jc w:val="center"/>
              <w:rPr>
                <w:rFonts w:ascii="Open Sans" w:hAnsi="Open Sans" w:cs="Open Sans"/>
              </w:rPr>
            </w:pPr>
            <w:r w:rsidRPr="004A1407">
              <w:rPr>
                <w:rFonts w:ascii="Open Sans" w:hAnsi="Open Sans" w:cs="Open Sans"/>
              </w:rPr>
              <w:t>Application Form/Interview</w:t>
            </w:r>
          </w:p>
        </w:tc>
      </w:tr>
      <w:tr w:rsidR="00F426F9" w:rsidRPr="00056110" w14:paraId="01C163EE"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89D4FDF" w14:textId="77777777" w:rsidR="00F426F9" w:rsidRPr="004A1407" w:rsidRDefault="00F426F9" w:rsidP="00F426F9">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660DD3F5" w14:textId="4B0E58E0" w:rsidR="00F426F9" w:rsidRPr="00DA17DF" w:rsidRDefault="00F426F9" w:rsidP="00DA17DF">
            <w:pPr>
              <w:pStyle w:val="ListParagraph"/>
              <w:numPr>
                <w:ilvl w:val="0"/>
                <w:numId w:val="22"/>
              </w:numPr>
              <w:contextualSpacing/>
              <w:jc w:val="both"/>
              <w:rPr>
                <w:rFonts w:ascii="Open Sans" w:hAnsi="Open Sans" w:cs="Open Sans"/>
              </w:rPr>
            </w:pPr>
            <w:r w:rsidRPr="00DA17DF">
              <w:rPr>
                <w:rFonts w:ascii="Open Sans" w:hAnsi="Open Sans" w:cs="Open Sans"/>
              </w:rPr>
              <w:t>Experience of or willingness to learn how to use technology.</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B8955D1" w14:textId="00745DD3" w:rsidR="00F426F9" w:rsidRPr="004A1407" w:rsidRDefault="00F426F9" w:rsidP="00F426F9">
            <w:pPr>
              <w:jc w:val="center"/>
              <w:rPr>
                <w:rFonts w:ascii="Open Sans" w:hAnsi="Open Sans" w:cs="Open Sans"/>
              </w:rPr>
            </w:pPr>
            <w:r w:rsidRPr="004A1407">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EADF76A" w14:textId="543466DF" w:rsidR="00F426F9" w:rsidRPr="004A1407" w:rsidRDefault="00F426F9" w:rsidP="00F426F9">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2F951BC" w14:textId="12337B87" w:rsidR="00F426F9" w:rsidRPr="004A1407" w:rsidRDefault="00F426F9" w:rsidP="00F426F9">
            <w:pPr>
              <w:jc w:val="center"/>
              <w:rPr>
                <w:rFonts w:ascii="Open Sans" w:hAnsi="Open Sans" w:cs="Open Sans"/>
              </w:rPr>
            </w:pPr>
          </w:p>
        </w:tc>
      </w:tr>
      <w:tr w:rsidR="00F426F9" w:rsidRPr="00056110" w14:paraId="18CED5C3" w14:textId="77777777" w:rsidTr="0097489B">
        <w:trPr>
          <w:gridAfter w:val="1"/>
          <w:wAfter w:w="40" w:type="dxa"/>
          <w:trHeight w:val="374"/>
        </w:trPr>
        <w:tc>
          <w:tcPr>
            <w:tcW w:w="9628" w:type="dxa"/>
            <w:gridSpan w:val="7"/>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66B98B9" w14:textId="6A5B2A4B" w:rsidR="00F426F9" w:rsidRPr="004A1407" w:rsidRDefault="00F426F9" w:rsidP="00F426F9">
            <w:pPr>
              <w:rPr>
                <w:rFonts w:ascii="Open Sans" w:hAnsi="Open Sans" w:cs="Open Sans"/>
              </w:rPr>
            </w:pPr>
            <w:r w:rsidRPr="004A1407">
              <w:rPr>
                <w:rFonts w:ascii="Open Sans" w:hAnsi="Open Sans" w:cs="Open Sans"/>
                <w:b/>
                <w:caps/>
              </w:rPr>
              <w:t>Continuous Improvement</w:t>
            </w:r>
          </w:p>
        </w:tc>
      </w:tr>
      <w:tr w:rsidR="00F426F9" w:rsidRPr="00056110" w14:paraId="7B9E7850"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1EB6AB0" w14:textId="77777777" w:rsidR="00F426F9" w:rsidRPr="004A1407" w:rsidRDefault="00F426F9" w:rsidP="00F426F9">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tcPr>
          <w:p w14:paraId="4F68BB67" w14:textId="33B145EF" w:rsidR="00F426F9" w:rsidRPr="00DA17DF" w:rsidRDefault="00F426F9" w:rsidP="00DA17DF">
            <w:pPr>
              <w:pStyle w:val="ListParagraph"/>
              <w:numPr>
                <w:ilvl w:val="0"/>
                <w:numId w:val="22"/>
              </w:numPr>
              <w:contextualSpacing/>
              <w:rPr>
                <w:rFonts w:ascii="Open Sans" w:hAnsi="Open Sans" w:cs="Open Sans"/>
              </w:rPr>
            </w:pPr>
            <w:r w:rsidRPr="00DA17DF">
              <w:rPr>
                <w:rFonts w:ascii="Open Sans" w:hAnsi="Open Sans" w:cs="Open Sans"/>
              </w:rPr>
              <w:t xml:space="preserve">Looks to improve efficiency and quality of service of own area via input to procedures and processes. </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FEA339C" w14:textId="32D4A094" w:rsidR="00F426F9" w:rsidRPr="004A1407" w:rsidRDefault="00F426F9" w:rsidP="00F426F9">
            <w:pPr>
              <w:jc w:val="center"/>
              <w:rPr>
                <w:rFonts w:ascii="Open Sans" w:hAnsi="Open Sans" w:cs="Open Sans"/>
              </w:rPr>
            </w:pPr>
            <w:r w:rsidRPr="004A1407">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6CAD5AA" w14:textId="5E7B7CF9" w:rsidR="00F426F9" w:rsidRPr="004A1407" w:rsidRDefault="00F426F9" w:rsidP="00F426F9">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E73CD79" w14:textId="2221192F" w:rsidR="00F426F9" w:rsidRPr="004A1407" w:rsidRDefault="00F426F9" w:rsidP="00F426F9">
            <w:pPr>
              <w:jc w:val="center"/>
              <w:rPr>
                <w:rFonts w:ascii="Open Sans" w:hAnsi="Open Sans" w:cs="Open Sans"/>
              </w:rPr>
            </w:pPr>
            <w:r w:rsidRPr="004A1407">
              <w:rPr>
                <w:rFonts w:ascii="Open Sans" w:hAnsi="Open Sans" w:cs="Open Sans"/>
              </w:rPr>
              <w:t>Application Form/Interview</w:t>
            </w:r>
          </w:p>
        </w:tc>
      </w:tr>
      <w:tr w:rsidR="00F426F9" w:rsidRPr="00056110" w14:paraId="5AA12EAA" w14:textId="77777777" w:rsidTr="00936D2F">
        <w:trPr>
          <w:gridAfter w:val="1"/>
          <w:wAfter w:w="40" w:type="dxa"/>
          <w:trHeight w:val="37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97AA1B5" w14:textId="77777777" w:rsidR="00F426F9" w:rsidRPr="004A1407" w:rsidRDefault="00F426F9" w:rsidP="00F426F9">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auto"/>
          </w:tcPr>
          <w:p w14:paraId="409A4DFB" w14:textId="6ACFDFE0" w:rsidR="00F426F9" w:rsidRPr="00DA17DF" w:rsidRDefault="00F426F9" w:rsidP="00DA17DF">
            <w:pPr>
              <w:pStyle w:val="ListParagraph"/>
              <w:numPr>
                <w:ilvl w:val="0"/>
                <w:numId w:val="22"/>
              </w:numPr>
              <w:contextualSpacing/>
              <w:jc w:val="both"/>
              <w:rPr>
                <w:rFonts w:ascii="Open Sans" w:hAnsi="Open Sans" w:cs="Open Sans"/>
              </w:rPr>
            </w:pPr>
            <w:r w:rsidRPr="00DA17DF">
              <w:rPr>
                <w:rFonts w:ascii="Open Sans" w:hAnsi="Open Sans" w:cs="Open Sans"/>
              </w:rPr>
              <w:t>Keeps own skills up-to-date and develops a depth or breadth of knowledge in a particular area through learning.</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AAE7CFB" w14:textId="43CC749F" w:rsidR="00F426F9" w:rsidRPr="004A1407" w:rsidRDefault="00F426F9" w:rsidP="00F426F9">
            <w:pPr>
              <w:jc w:val="center"/>
              <w:rPr>
                <w:rFonts w:ascii="Open Sans" w:hAnsi="Open Sans" w:cs="Open Sans"/>
              </w:rPr>
            </w:pPr>
            <w:r w:rsidRPr="004A1407">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2FDB17B" w14:textId="415E4360" w:rsidR="00F426F9" w:rsidRPr="004A1407" w:rsidRDefault="00F426F9" w:rsidP="00F426F9">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98E7EBF" w14:textId="15A2CAB6" w:rsidR="00F426F9" w:rsidRPr="004A1407" w:rsidRDefault="00F426F9" w:rsidP="00F426F9">
            <w:pPr>
              <w:jc w:val="center"/>
              <w:rPr>
                <w:rFonts w:ascii="Open Sans" w:hAnsi="Open Sans" w:cs="Open Sans"/>
              </w:rPr>
            </w:pPr>
            <w:r w:rsidRPr="004A1407">
              <w:rPr>
                <w:rFonts w:ascii="Open Sans" w:hAnsi="Open Sans" w:cs="Open Sans"/>
              </w:rPr>
              <w:t>Application Form/Interview</w:t>
            </w:r>
          </w:p>
        </w:tc>
      </w:tr>
      <w:tr w:rsidR="0097489B" w:rsidRPr="00027B19" w14:paraId="163A39BC"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3C594A" w14:textId="77777777" w:rsidR="0097489B" w:rsidRPr="004A1407" w:rsidRDefault="0097489B" w:rsidP="005F4355">
            <w:pPr>
              <w:rPr>
                <w:rFonts w:ascii="Open Sans" w:hAnsi="Open Sans" w:cs="Open Sans"/>
              </w:rPr>
            </w:pPr>
            <w:r w:rsidRPr="004A1407">
              <w:rPr>
                <w:rFonts w:ascii="Open Sans" w:hAnsi="Open Sans" w:cs="Open Sans"/>
                <w:b/>
                <w:caps/>
              </w:rPr>
              <w:t>Creative &amp; Analytical Thinking</w:t>
            </w:r>
          </w:p>
        </w:tc>
      </w:tr>
      <w:tr w:rsidR="0097489B" w:rsidRPr="00027B19" w14:paraId="684F0EBF"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52C5B092" w14:textId="77777777" w:rsidR="0097489B" w:rsidRPr="004A1407" w:rsidRDefault="0097489B"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0513B1A0" w14:textId="6AD826A4" w:rsidR="0097489B" w:rsidRPr="003820C5" w:rsidRDefault="0097489B" w:rsidP="003820C5">
            <w:pPr>
              <w:pStyle w:val="ListParagraph"/>
              <w:numPr>
                <w:ilvl w:val="0"/>
                <w:numId w:val="21"/>
              </w:numPr>
              <w:rPr>
                <w:rFonts w:ascii="Open Sans" w:hAnsi="Open Sans" w:cs="Open Sans"/>
              </w:rPr>
            </w:pPr>
            <w:r w:rsidRPr="004A1407">
              <w:rPr>
                <w:rFonts w:ascii="Open Sans" w:hAnsi="Open Sans" w:cs="Open Sans"/>
              </w:rPr>
              <w:t xml:space="preserve">Combines </w:t>
            </w:r>
            <w:proofErr w:type="gramStart"/>
            <w:r w:rsidRPr="004A1407">
              <w:rPr>
                <w:rFonts w:ascii="Open Sans" w:hAnsi="Open Sans" w:cs="Open Sans"/>
              </w:rPr>
              <w:t>fairly complex</w:t>
            </w:r>
            <w:proofErr w:type="gramEnd"/>
            <w:r w:rsidRPr="004A1407">
              <w:rPr>
                <w:rFonts w:ascii="Open Sans" w:hAnsi="Open Sans" w:cs="Open Sans"/>
              </w:rPr>
              <w:t xml:space="preserve"> ideas or processes or rapidly evolving ideas and situations</w:t>
            </w:r>
            <w:r w:rsidR="003820C5">
              <w:rPr>
                <w:rFonts w:ascii="Open Sans" w:hAnsi="Open Sans" w:cs="Open Sans"/>
              </w:rPr>
              <w:t>.</w:t>
            </w:r>
          </w:p>
        </w:tc>
        <w:tc>
          <w:tcPr>
            <w:tcW w:w="93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F91FFC5" w14:textId="77777777" w:rsidR="0097489B" w:rsidRPr="004A1407" w:rsidRDefault="0097489B" w:rsidP="005F4355">
            <w:pPr>
              <w:jc w:val="center"/>
              <w:rPr>
                <w:rFonts w:ascii="Open Sans" w:hAnsi="Open Sans" w:cs="Open Sans"/>
              </w:rPr>
            </w:pPr>
            <w:r w:rsidRPr="004A1407">
              <w:rPr>
                <w:rFonts w:ascii="Open Sans" w:hAnsi="Open Sans" w:cs="Open Sans"/>
              </w:rPr>
              <w:sym w:font="Wingdings" w:char="F0FC"/>
            </w:r>
          </w:p>
        </w:tc>
        <w:tc>
          <w:tcPr>
            <w:tcW w:w="72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7F0E0EB1" w14:textId="77777777" w:rsidR="0097489B" w:rsidRPr="004A1407" w:rsidRDefault="0097489B"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59568C3E" w14:textId="77777777" w:rsidR="0097489B" w:rsidRPr="004A1407" w:rsidRDefault="0097489B" w:rsidP="005F4355">
            <w:pPr>
              <w:jc w:val="center"/>
              <w:rPr>
                <w:rFonts w:ascii="Open Sans" w:hAnsi="Open Sans" w:cs="Open Sans"/>
              </w:rPr>
            </w:pPr>
            <w:r w:rsidRPr="004A1407">
              <w:rPr>
                <w:rFonts w:ascii="Open Sans" w:hAnsi="Open Sans" w:cs="Open Sans"/>
              </w:rPr>
              <w:t>Application Form/Interview</w:t>
            </w:r>
          </w:p>
        </w:tc>
      </w:tr>
      <w:tr w:rsidR="003820C5" w:rsidRPr="00027B19" w14:paraId="37660CBE"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48BA29B4" w14:textId="77777777" w:rsidR="003820C5" w:rsidRPr="004A1407" w:rsidRDefault="003820C5"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28DEB529" w14:textId="71B293AC" w:rsidR="003820C5" w:rsidRPr="004A1407" w:rsidRDefault="003820C5" w:rsidP="003820C5">
            <w:pPr>
              <w:pStyle w:val="ListParagraph"/>
              <w:numPr>
                <w:ilvl w:val="0"/>
                <w:numId w:val="21"/>
              </w:numPr>
              <w:rPr>
                <w:rFonts w:ascii="Open Sans" w:hAnsi="Open Sans" w:cs="Open Sans"/>
              </w:rPr>
            </w:pPr>
            <w:r w:rsidRPr="003820C5">
              <w:rPr>
                <w:rFonts w:ascii="Open Sans" w:hAnsi="Open Sans" w:cs="Open Sans"/>
              </w:rPr>
              <w:t xml:space="preserve">Adapts others’ ideas and makes them relevant to </w:t>
            </w:r>
            <w:r w:rsidRPr="003820C5">
              <w:rPr>
                <w:rFonts w:cstheme="minorHAnsi"/>
                <w:sz w:val="24"/>
                <w:szCs w:val="24"/>
              </w:rPr>
              <w:t>AFKA</w:t>
            </w:r>
            <w:r w:rsidRPr="003820C5">
              <w:rPr>
                <w:rFonts w:ascii="Open Sans" w:hAnsi="Open Sans" w:cs="Open Sans"/>
              </w:rPr>
              <w:t xml:space="preserve"> Strategy / St David’s.</w:t>
            </w:r>
          </w:p>
        </w:tc>
        <w:tc>
          <w:tcPr>
            <w:tcW w:w="93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02D8A669" w14:textId="706B76BD" w:rsidR="003820C5" w:rsidRPr="004A1407" w:rsidRDefault="003820C5" w:rsidP="005F4355">
            <w:pPr>
              <w:jc w:val="center"/>
              <w:rPr>
                <w:rFonts w:ascii="Open Sans" w:hAnsi="Open Sans" w:cs="Open Sans"/>
              </w:rPr>
            </w:pPr>
            <w:r w:rsidRPr="003820C5">
              <w:rPr>
                <w:rFonts w:ascii="Open Sans" w:hAnsi="Open Sans" w:cs="Open Sans"/>
              </w:rPr>
              <w:sym w:font="Wingdings" w:char="F0FC"/>
            </w:r>
          </w:p>
        </w:tc>
        <w:tc>
          <w:tcPr>
            <w:tcW w:w="72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4C74CCAE" w14:textId="77777777" w:rsidR="003820C5" w:rsidRPr="004A1407" w:rsidRDefault="003820C5"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37DD1471" w14:textId="081AB029" w:rsidR="003820C5" w:rsidRPr="004A1407" w:rsidRDefault="003820C5" w:rsidP="005F4355">
            <w:pPr>
              <w:jc w:val="center"/>
              <w:rPr>
                <w:rFonts w:ascii="Open Sans" w:hAnsi="Open Sans" w:cs="Open Sans"/>
              </w:rPr>
            </w:pPr>
            <w:r w:rsidRPr="003820C5">
              <w:rPr>
                <w:rFonts w:ascii="Open Sans" w:hAnsi="Open Sans" w:cs="Open Sans"/>
              </w:rPr>
              <w:t>Application Form/Interview</w:t>
            </w:r>
          </w:p>
        </w:tc>
      </w:tr>
      <w:tr w:rsidR="0097489B" w:rsidRPr="005E177D" w14:paraId="5A52E9E6" w14:textId="77777777" w:rsidTr="0097489B">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5A8A1" w14:textId="77777777" w:rsidR="0097489B" w:rsidRPr="004A1407" w:rsidRDefault="0097489B" w:rsidP="005F4355">
            <w:pPr>
              <w:rPr>
                <w:rFonts w:ascii="Open Sans" w:hAnsi="Open Sans" w:cs="Open Sans"/>
              </w:rPr>
            </w:pPr>
            <w:r w:rsidRPr="004A1407">
              <w:rPr>
                <w:rFonts w:ascii="Open Sans" w:hAnsi="Open Sans" w:cs="Open Sans"/>
                <w:b/>
                <w:caps/>
              </w:rPr>
              <w:t>Strategic Thinking</w:t>
            </w:r>
          </w:p>
        </w:tc>
      </w:tr>
      <w:tr w:rsidR="0097489B" w:rsidRPr="005E177D" w14:paraId="3596A3E1"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39E40C59" w14:textId="77777777" w:rsidR="0097489B" w:rsidRPr="004A1407" w:rsidRDefault="0097489B" w:rsidP="005F4355">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7CBA8C78" w14:textId="25BFDEF3" w:rsidR="0097489B" w:rsidRPr="004A1407" w:rsidRDefault="0097489B" w:rsidP="0097489B">
            <w:pPr>
              <w:pStyle w:val="ListParagraph"/>
              <w:numPr>
                <w:ilvl w:val="0"/>
                <w:numId w:val="21"/>
              </w:numPr>
              <w:rPr>
                <w:rFonts w:ascii="Open Sans" w:hAnsi="Open Sans" w:cs="Open Sans"/>
              </w:rPr>
            </w:pPr>
            <w:r w:rsidRPr="004A1407">
              <w:rPr>
                <w:rFonts w:ascii="Open Sans" w:hAnsi="Open Sans" w:cs="Open Sans"/>
              </w:rPr>
              <w:t xml:space="preserve">Identifies best practice and applies to area. Analyses ideas and assists in the strategic direction of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4A1407">
              <w:rPr>
                <w:rFonts w:ascii="Open Sans" w:hAnsi="Open Sans" w:cs="Open Sans"/>
              </w:rPr>
              <w:t xml:space="preserve"> </w:t>
            </w:r>
            <w:r w:rsidRPr="004A1407">
              <w:rPr>
                <w:rFonts w:ascii="Open Sans" w:hAnsi="Open Sans" w:cs="Open Sans"/>
              </w:rPr>
              <w:t xml:space="preserve">/ St. David’s Has an awareness of </w:t>
            </w:r>
            <w:r w:rsidR="00FD51D0" w:rsidRPr="003B3DF7">
              <w:rPr>
                <w:rFonts w:cstheme="minorHAnsi"/>
                <w:sz w:val="24"/>
                <w:szCs w:val="24"/>
              </w:rPr>
              <w:t>AF</w:t>
            </w:r>
            <w:r w:rsidR="00FD51D0">
              <w:rPr>
                <w:rFonts w:cstheme="minorHAnsi"/>
                <w:sz w:val="24"/>
                <w:szCs w:val="24"/>
              </w:rPr>
              <w:t>K</w:t>
            </w:r>
            <w:r w:rsidR="00FD51D0" w:rsidRPr="003B3DF7">
              <w:rPr>
                <w:rFonts w:cstheme="minorHAnsi"/>
                <w:sz w:val="24"/>
                <w:szCs w:val="24"/>
              </w:rPr>
              <w:t>A</w:t>
            </w:r>
            <w:r w:rsidR="00FD51D0" w:rsidRPr="004A1407">
              <w:rPr>
                <w:rFonts w:ascii="Open Sans" w:hAnsi="Open Sans" w:cs="Open Sans"/>
              </w:rPr>
              <w:t xml:space="preserve"> </w:t>
            </w:r>
            <w:r w:rsidRPr="004A1407">
              <w:rPr>
                <w:rFonts w:ascii="Open Sans" w:hAnsi="Open Sans" w:cs="Open Sans"/>
              </w:rPr>
              <w:t>/St. David’s strategy and own place within it.</w:t>
            </w:r>
          </w:p>
        </w:tc>
        <w:tc>
          <w:tcPr>
            <w:tcW w:w="93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1BABC524" w14:textId="77777777" w:rsidR="0097489B" w:rsidRPr="004A1407" w:rsidRDefault="0097489B" w:rsidP="005F4355">
            <w:pPr>
              <w:jc w:val="center"/>
              <w:rPr>
                <w:rFonts w:ascii="Open Sans" w:hAnsi="Open Sans" w:cs="Open Sans"/>
              </w:rPr>
            </w:pPr>
            <w:r w:rsidRPr="004A1407">
              <w:rPr>
                <w:rFonts w:ascii="Open Sans" w:hAnsi="Open Sans" w:cs="Open Sans"/>
              </w:rPr>
              <w:sym w:font="Wingdings" w:char="F0FC"/>
            </w:r>
          </w:p>
        </w:tc>
        <w:tc>
          <w:tcPr>
            <w:tcW w:w="72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27B6BF23" w14:textId="77777777" w:rsidR="0097489B" w:rsidRPr="004A1407" w:rsidRDefault="0097489B" w:rsidP="005F4355">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14:paraId="28CF5903" w14:textId="77777777" w:rsidR="0097489B" w:rsidRPr="004A1407" w:rsidRDefault="0097489B" w:rsidP="005F4355">
            <w:pPr>
              <w:jc w:val="center"/>
              <w:rPr>
                <w:rFonts w:ascii="Open Sans" w:hAnsi="Open Sans" w:cs="Open Sans"/>
              </w:rPr>
            </w:pPr>
            <w:r w:rsidRPr="004A1407">
              <w:rPr>
                <w:rFonts w:ascii="Open Sans" w:hAnsi="Open Sans" w:cs="Open Sans"/>
              </w:rPr>
              <w:t>Application Form/Interview</w:t>
            </w:r>
          </w:p>
        </w:tc>
      </w:tr>
      <w:tr w:rsidR="003766F7" w:rsidRPr="005E177D" w14:paraId="074A66A8" w14:textId="77777777" w:rsidTr="00A61C1C">
        <w:trPr>
          <w:gridAfter w:val="1"/>
          <w:wAfter w:w="40" w:type="dxa"/>
          <w:trHeight w:val="374"/>
        </w:trPr>
        <w:tc>
          <w:tcPr>
            <w:tcW w:w="9628" w:type="dxa"/>
            <w:gridSpan w:val="7"/>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FC25FD" w14:textId="279522A3" w:rsidR="003766F7" w:rsidRPr="004A1407" w:rsidRDefault="003766F7" w:rsidP="003766F7">
            <w:pPr>
              <w:rPr>
                <w:rFonts w:ascii="Open Sans" w:hAnsi="Open Sans" w:cs="Open Sans"/>
              </w:rPr>
            </w:pPr>
            <w:r w:rsidRPr="004A1407">
              <w:rPr>
                <w:rFonts w:ascii="Open Sans" w:hAnsi="Open Sans" w:cs="Open Sans"/>
                <w:b/>
                <w:bCs/>
                <w:caps/>
                <w:spacing w:val="9"/>
              </w:rPr>
              <w:t>Personal qualities</w:t>
            </w:r>
          </w:p>
        </w:tc>
      </w:tr>
      <w:tr w:rsidR="004A1407" w:rsidRPr="005E177D" w14:paraId="38A53805"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14:paraId="259FF392" w14:textId="77777777" w:rsidR="004A1407" w:rsidRPr="004A1407" w:rsidRDefault="004A1407" w:rsidP="004A1407">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tcPr>
          <w:p w14:paraId="044FDF7D" w14:textId="6C6F4932" w:rsidR="004A1407" w:rsidRPr="004A1407" w:rsidRDefault="004A1407" w:rsidP="004A1407">
            <w:pPr>
              <w:pStyle w:val="ListParagraph"/>
              <w:numPr>
                <w:ilvl w:val="0"/>
                <w:numId w:val="21"/>
              </w:numPr>
              <w:rPr>
                <w:rFonts w:ascii="Open Sans" w:hAnsi="Open Sans" w:cs="Open Sans"/>
              </w:rPr>
            </w:pPr>
            <w:r w:rsidRPr="004A1407">
              <w:rPr>
                <w:rFonts w:ascii="Open Sans" w:hAnsi="Open Sans" w:cs="Open Sans"/>
              </w:rPr>
              <w:t xml:space="preserve">Commitment to the implementation St. </w:t>
            </w:r>
            <w:r w:rsidR="00DA17DF" w:rsidRPr="004A1407">
              <w:rPr>
                <w:rFonts w:ascii="Open Sans" w:hAnsi="Open Sans" w:cs="Open Sans"/>
              </w:rPr>
              <w:t>David’s equal</w:t>
            </w:r>
            <w:r w:rsidRPr="004A1407">
              <w:rPr>
                <w:rFonts w:ascii="Open Sans" w:hAnsi="Open Sans" w:cs="Open Sans"/>
              </w:rPr>
              <w:t xml:space="preserve"> opportunities policies and procedures.</w:t>
            </w:r>
          </w:p>
        </w:tc>
        <w:tc>
          <w:tcPr>
            <w:tcW w:w="93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tcPr>
          <w:p w14:paraId="6BB4B7AF" w14:textId="77777777" w:rsidR="003820C5" w:rsidRDefault="003820C5" w:rsidP="004A1407">
            <w:pPr>
              <w:jc w:val="center"/>
              <w:rPr>
                <w:rFonts w:ascii="Open Sans" w:hAnsi="Open Sans" w:cs="Open Sans"/>
              </w:rPr>
            </w:pPr>
          </w:p>
          <w:p w14:paraId="073D81C6" w14:textId="39F0F35B" w:rsidR="004A1407" w:rsidRPr="004A1407" w:rsidRDefault="004A1407" w:rsidP="004A1407">
            <w:pPr>
              <w:jc w:val="center"/>
              <w:rPr>
                <w:rFonts w:ascii="Open Sans" w:hAnsi="Open Sans" w:cs="Open Sans"/>
              </w:rPr>
            </w:pPr>
            <w:r w:rsidRPr="004A1407">
              <w:rPr>
                <w:rFonts w:ascii="Open Sans" w:hAnsi="Open Sans" w:cs="Open Sans"/>
              </w:rPr>
              <w:sym w:font="Wingdings" w:char="F0FC"/>
            </w:r>
          </w:p>
        </w:tc>
        <w:tc>
          <w:tcPr>
            <w:tcW w:w="72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14:paraId="5DA847B8" w14:textId="77777777" w:rsidR="004A1407" w:rsidRPr="004A1407" w:rsidRDefault="004A1407" w:rsidP="004A1407">
            <w:pPr>
              <w:jc w:val="center"/>
              <w:rPr>
                <w:rFonts w:ascii="Open Sans" w:hAnsi="Open Sans" w:cs="Open Sans"/>
              </w:rPr>
            </w:pPr>
          </w:p>
        </w:tc>
        <w:tc>
          <w:tcPr>
            <w:tcW w:w="214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tcPr>
          <w:p w14:paraId="1BD43FED" w14:textId="19B650D4" w:rsidR="004A1407" w:rsidRPr="004A1407" w:rsidRDefault="004A1407" w:rsidP="004A1407">
            <w:pPr>
              <w:jc w:val="center"/>
              <w:rPr>
                <w:rFonts w:ascii="Open Sans" w:hAnsi="Open Sans" w:cs="Open Sans"/>
              </w:rPr>
            </w:pPr>
            <w:r w:rsidRPr="004A1407">
              <w:rPr>
                <w:rFonts w:ascii="Open Sans" w:hAnsi="Open Sans" w:cs="Open Sans"/>
              </w:rPr>
              <w:t>Application Form/Interview</w:t>
            </w:r>
          </w:p>
        </w:tc>
      </w:tr>
      <w:tr w:rsidR="004A1407" w:rsidRPr="005E177D" w14:paraId="63BBDE9C" w14:textId="77777777" w:rsidTr="00936D2F">
        <w:trPr>
          <w:gridAfter w:val="1"/>
          <w:wAfter w:w="40" w:type="dxa"/>
          <w:trHeight w:val="374"/>
        </w:trPr>
        <w:tc>
          <w:tcPr>
            <w:tcW w:w="567" w:type="dxa"/>
            <w:tcBorders>
              <w:top w:val="single" w:sz="6" w:space="0" w:color="808080" w:themeColor="background1" w:themeShade="80"/>
              <w:left w:val="single" w:sz="4" w:space="0" w:color="808080" w:themeColor="background1" w:themeShade="80"/>
              <w:bottom w:val="single" w:sz="8" w:space="0" w:color="111C4E" w:themeColor="accent1"/>
              <w:right w:val="single" w:sz="6" w:space="0" w:color="808080" w:themeColor="background1" w:themeShade="80"/>
            </w:tcBorders>
            <w:vAlign w:val="center"/>
          </w:tcPr>
          <w:p w14:paraId="51496C39" w14:textId="77777777" w:rsidR="004A1407" w:rsidRPr="004A1407" w:rsidRDefault="004A1407" w:rsidP="004A1407">
            <w:pPr>
              <w:jc w:val="center"/>
              <w:rPr>
                <w:rFonts w:ascii="Open Sans" w:hAnsi="Open Sans" w:cs="Open Sans"/>
              </w:rPr>
            </w:pPr>
          </w:p>
        </w:tc>
        <w:tc>
          <w:tcPr>
            <w:tcW w:w="5254" w:type="dxa"/>
            <w:gridSpan w:val="2"/>
            <w:tcBorders>
              <w:top w:val="single" w:sz="6" w:space="0" w:color="808080" w:themeColor="background1" w:themeShade="80"/>
              <w:left w:val="single" w:sz="6" w:space="0" w:color="808080" w:themeColor="background1" w:themeShade="80"/>
              <w:bottom w:val="single" w:sz="8" w:space="0" w:color="111C4E" w:themeColor="accent1"/>
              <w:right w:val="single" w:sz="6" w:space="0" w:color="808080" w:themeColor="background1" w:themeShade="80"/>
            </w:tcBorders>
            <w:shd w:val="clear" w:color="auto" w:fill="auto"/>
          </w:tcPr>
          <w:p w14:paraId="08C9B35B" w14:textId="02479130" w:rsidR="004A1407" w:rsidRPr="004A1407" w:rsidRDefault="004A1407" w:rsidP="004A1407">
            <w:pPr>
              <w:pStyle w:val="ListParagraph"/>
              <w:numPr>
                <w:ilvl w:val="0"/>
                <w:numId w:val="21"/>
              </w:numPr>
              <w:rPr>
                <w:rFonts w:ascii="Open Sans" w:hAnsi="Open Sans" w:cs="Open Sans"/>
              </w:rPr>
            </w:pPr>
            <w:r w:rsidRPr="004A1407">
              <w:rPr>
                <w:rFonts w:ascii="Open Sans" w:hAnsi="Open Sans" w:cs="Open Sans"/>
                <w:color w:val="000000"/>
              </w:rPr>
              <w:t>The ability to communicate in Welsh or a commitment to learning Welsh</w:t>
            </w:r>
          </w:p>
        </w:tc>
        <w:tc>
          <w:tcPr>
            <w:tcW w:w="934" w:type="dxa"/>
            <w:gridSpan w:val="2"/>
            <w:tcBorders>
              <w:top w:val="single" w:sz="6" w:space="0" w:color="808080" w:themeColor="background1" w:themeShade="80"/>
              <w:left w:val="single" w:sz="6" w:space="0" w:color="808080" w:themeColor="background1" w:themeShade="80"/>
              <w:bottom w:val="single" w:sz="8" w:space="0" w:color="111C4E" w:themeColor="accent1"/>
              <w:right w:val="single" w:sz="6" w:space="0" w:color="808080" w:themeColor="background1" w:themeShade="80"/>
            </w:tcBorders>
          </w:tcPr>
          <w:p w14:paraId="3CF26C12" w14:textId="77777777" w:rsidR="004A1407" w:rsidRPr="004A1407" w:rsidRDefault="004A1407" w:rsidP="004A1407">
            <w:pPr>
              <w:jc w:val="center"/>
              <w:rPr>
                <w:rFonts w:ascii="Open Sans" w:hAnsi="Open Sans" w:cs="Open Sans"/>
              </w:rPr>
            </w:pPr>
          </w:p>
        </w:tc>
        <w:tc>
          <w:tcPr>
            <w:tcW w:w="726" w:type="dxa"/>
            <w:tcBorders>
              <w:top w:val="single" w:sz="6" w:space="0" w:color="808080" w:themeColor="background1" w:themeShade="80"/>
              <w:left w:val="single" w:sz="6" w:space="0" w:color="808080" w:themeColor="background1" w:themeShade="80"/>
              <w:bottom w:val="single" w:sz="8" w:space="0" w:color="111C4E" w:themeColor="accent1"/>
              <w:right w:val="single" w:sz="6" w:space="0" w:color="808080" w:themeColor="background1" w:themeShade="80"/>
            </w:tcBorders>
            <w:vAlign w:val="center"/>
          </w:tcPr>
          <w:p w14:paraId="3B28C95A" w14:textId="0E998C72" w:rsidR="004A1407" w:rsidRPr="004A1407" w:rsidRDefault="004A1407" w:rsidP="004A1407">
            <w:pPr>
              <w:jc w:val="center"/>
              <w:rPr>
                <w:rFonts w:ascii="Open Sans" w:hAnsi="Open Sans" w:cs="Open Sans"/>
              </w:rPr>
            </w:pPr>
            <w:r w:rsidRPr="004A1407">
              <w:rPr>
                <w:rFonts w:ascii="Open Sans" w:hAnsi="Open Sans" w:cs="Open Sans"/>
              </w:rPr>
              <w:sym w:font="Wingdings" w:char="F0FC"/>
            </w:r>
          </w:p>
        </w:tc>
        <w:tc>
          <w:tcPr>
            <w:tcW w:w="2147" w:type="dxa"/>
            <w:tcBorders>
              <w:top w:val="single" w:sz="6" w:space="0" w:color="808080" w:themeColor="background1" w:themeShade="80"/>
              <w:left w:val="single" w:sz="6" w:space="0" w:color="808080" w:themeColor="background1" w:themeShade="80"/>
              <w:bottom w:val="single" w:sz="8" w:space="0" w:color="111C4E" w:themeColor="accent1"/>
              <w:right w:val="single" w:sz="4" w:space="0" w:color="808080" w:themeColor="background1" w:themeShade="80"/>
            </w:tcBorders>
          </w:tcPr>
          <w:p w14:paraId="26C1613B" w14:textId="33ADB920" w:rsidR="004A1407" w:rsidRPr="004A1407" w:rsidRDefault="004A1407" w:rsidP="004A1407">
            <w:pPr>
              <w:jc w:val="center"/>
              <w:rPr>
                <w:rFonts w:ascii="Open Sans" w:hAnsi="Open Sans" w:cs="Open Sans"/>
              </w:rPr>
            </w:pPr>
            <w:r w:rsidRPr="004A1407">
              <w:rPr>
                <w:rFonts w:ascii="Open Sans" w:hAnsi="Open Sans" w:cs="Open Sans"/>
              </w:rPr>
              <w:t>Application Form/Interview</w:t>
            </w:r>
          </w:p>
        </w:tc>
      </w:tr>
      <w:tr w:rsidR="004A1407" w:rsidRPr="00056110" w14:paraId="15A66F78" w14:textId="77777777" w:rsidTr="004A1407">
        <w:trPr>
          <w:gridAfter w:val="1"/>
          <w:wAfter w:w="40" w:type="dxa"/>
          <w:trHeight w:val="374"/>
        </w:trPr>
        <w:tc>
          <w:tcPr>
            <w:tcW w:w="9628" w:type="dxa"/>
            <w:gridSpan w:val="7"/>
            <w:tcBorders>
              <w:top w:val="single" w:sz="8" w:space="0" w:color="111C4E" w:themeColor="accent1"/>
              <w:bottom w:val="single" w:sz="8" w:space="0" w:color="111C4E" w:themeColor="accent1"/>
            </w:tcBorders>
            <w:vAlign w:val="center"/>
          </w:tcPr>
          <w:p w14:paraId="238DE567" w14:textId="77777777" w:rsidR="004A1407" w:rsidRPr="005E177D" w:rsidRDefault="004A1407" w:rsidP="004A1407">
            <w:pPr>
              <w:jc w:val="center"/>
              <w:rPr>
                <w:sz w:val="20"/>
              </w:rPr>
            </w:pPr>
          </w:p>
        </w:tc>
      </w:tr>
      <w:tr w:rsidR="004A1407" w:rsidRPr="00056110" w14:paraId="44A31EEE" w14:textId="77777777" w:rsidTr="00936D2F">
        <w:trPr>
          <w:gridAfter w:val="1"/>
          <w:wAfter w:w="40" w:type="dxa"/>
          <w:trHeight w:val="712"/>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10A58AED" w14:textId="64524E7D" w:rsidR="004A1407" w:rsidRPr="001621BB" w:rsidRDefault="004A1407" w:rsidP="004A1407">
            <w:pPr>
              <w:jc w:val="center"/>
              <w:rPr>
                <w:rFonts w:ascii="Open Sans" w:hAnsi="Open Sans" w:cs="Open Sans"/>
                <w:b/>
                <w:color w:val="111C4E" w:themeColor="accent1"/>
                <w:sz w:val="24"/>
                <w:szCs w:val="24"/>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39CF5681" w14:textId="77777777" w:rsidR="004A1407" w:rsidRPr="001621BB" w:rsidRDefault="004A1407" w:rsidP="004A1407">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MISCELLANEOUS</w:t>
            </w:r>
          </w:p>
          <w:p w14:paraId="62365360" w14:textId="77777777" w:rsidR="004A1407" w:rsidRPr="001621BB" w:rsidRDefault="004A1407" w:rsidP="004A1407">
            <w:pPr>
              <w:jc w:val="center"/>
              <w:rPr>
                <w:rFonts w:ascii="Open Sans" w:hAnsi="Open Sans" w:cs="Open Sans"/>
                <w:color w:val="111C4E" w:themeColor="accent1"/>
                <w:sz w:val="24"/>
                <w:szCs w:val="24"/>
              </w:rPr>
            </w:pPr>
            <w:r w:rsidRPr="001621BB">
              <w:rPr>
                <w:rFonts w:ascii="Open Sans" w:hAnsi="Open Sans" w:cs="Open Sans"/>
                <w:color w:val="111C4E" w:themeColor="accent1"/>
                <w:sz w:val="24"/>
                <w:szCs w:val="24"/>
              </w:rPr>
              <w:t xml:space="preserve">(E = Essential </w:t>
            </w:r>
            <w:r w:rsidRPr="001621BB">
              <w:rPr>
                <w:rFonts w:ascii="Open Sans" w:hAnsi="Open Sans" w:cs="Open Sans"/>
                <w:color w:val="111C4E" w:themeColor="accent1"/>
                <w:sz w:val="24"/>
                <w:szCs w:val="24"/>
              </w:rPr>
              <w:tab/>
              <w:t>D = Desirable)</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592972C6" w14:textId="77777777" w:rsidR="004A1407" w:rsidRPr="001621BB" w:rsidRDefault="004A1407" w:rsidP="004A1407">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E</w:t>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2624FB29" w14:textId="77777777" w:rsidR="004A1407" w:rsidRPr="001621BB" w:rsidRDefault="004A1407" w:rsidP="004A1407">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D</w:t>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shd w:val="clear" w:color="auto" w:fill="DCE0F7" w:themeFill="accent1" w:themeFillTint="1A"/>
            <w:vAlign w:val="center"/>
          </w:tcPr>
          <w:p w14:paraId="73C41694" w14:textId="77777777" w:rsidR="004A1407" w:rsidRPr="001621BB" w:rsidRDefault="004A1407" w:rsidP="004A1407">
            <w:pPr>
              <w:jc w:val="center"/>
              <w:rPr>
                <w:rFonts w:ascii="Open Sans" w:hAnsi="Open Sans" w:cs="Open Sans"/>
                <w:b/>
                <w:color w:val="111C4E" w:themeColor="accent1"/>
                <w:sz w:val="24"/>
                <w:szCs w:val="24"/>
              </w:rPr>
            </w:pPr>
            <w:r w:rsidRPr="001621BB">
              <w:rPr>
                <w:rFonts w:ascii="Open Sans" w:hAnsi="Open Sans" w:cs="Open Sans"/>
                <w:b/>
                <w:color w:val="111C4E" w:themeColor="accent1"/>
                <w:sz w:val="24"/>
                <w:szCs w:val="24"/>
              </w:rPr>
              <w:t>Evidence to be derived from</w:t>
            </w:r>
          </w:p>
        </w:tc>
      </w:tr>
      <w:tr w:rsidR="00D71DFD" w:rsidRPr="00056110" w14:paraId="0B9F7B80" w14:textId="77777777" w:rsidTr="00936D2F">
        <w:trPr>
          <w:gridAfter w:val="1"/>
          <w:wAfter w:w="40" w:type="dxa"/>
          <w:trHeight w:val="35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0E67158" w14:textId="77777777" w:rsidR="00D71DFD" w:rsidRPr="00D71DFD" w:rsidRDefault="00D71DFD" w:rsidP="00D71DFD">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6397117C" w14:textId="41A13E3A" w:rsidR="00D71DFD" w:rsidRPr="00DA17DF" w:rsidRDefault="00D71DFD" w:rsidP="00DA17DF">
            <w:pPr>
              <w:pStyle w:val="ListParagraph"/>
              <w:numPr>
                <w:ilvl w:val="0"/>
                <w:numId w:val="22"/>
              </w:numPr>
              <w:rPr>
                <w:rFonts w:ascii="Open Sans" w:hAnsi="Open Sans" w:cs="Open Sans"/>
              </w:rPr>
            </w:pPr>
            <w:r w:rsidRPr="00DA17DF">
              <w:rPr>
                <w:rFonts w:ascii="Open Sans" w:hAnsi="Open Sans" w:cs="Open Sans"/>
              </w:rPr>
              <w:t>Ability to speak Welsh</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586BE0E" w14:textId="148F7434" w:rsidR="00D71DFD" w:rsidRPr="00D71DFD" w:rsidRDefault="00D71DFD" w:rsidP="00D71DFD">
            <w:pPr>
              <w:jc w:val="center"/>
              <w:rPr>
                <w:rFonts w:ascii="Open Sans" w:hAnsi="Open Sans" w:cs="Open Sans"/>
              </w:rPr>
            </w:pP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0D35EA2B" w14:textId="61DD1D0C" w:rsidR="00D71DFD" w:rsidRPr="00D71DFD" w:rsidRDefault="00D71DFD" w:rsidP="00D71DFD">
            <w:pPr>
              <w:jc w:val="center"/>
              <w:rPr>
                <w:rFonts w:ascii="Open Sans" w:hAnsi="Open Sans" w:cs="Open Sans"/>
              </w:rPr>
            </w:pPr>
            <w:r w:rsidRPr="00D71DFD">
              <w:rPr>
                <w:rFonts w:ascii="Open Sans" w:hAnsi="Open Sans" w:cs="Open Sans"/>
              </w:rPr>
              <w:sym w:font="Wingdings" w:char="F0FC"/>
            </w: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6865273F" w14:textId="7AB0375D" w:rsidR="00D71DFD" w:rsidRPr="00D71DFD" w:rsidRDefault="00D71DFD" w:rsidP="00D71DFD">
            <w:pPr>
              <w:jc w:val="center"/>
              <w:rPr>
                <w:rFonts w:ascii="Open Sans" w:hAnsi="Open Sans" w:cs="Open Sans"/>
              </w:rPr>
            </w:pPr>
            <w:r w:rsidRPr="00D71DFD">
              <w:rPr>
                <w:rFonts w:ascii="Open Sans" w:hAnsi="Open Sans" w:cs="Open Sans"/>
              </w:rPr>
              <w:t xml:space="preserve">Application form </w:t>
            </w:r>
          </w:p>
        </w:tc>
      </w:tr>
      <w:tr w:rsidR="00D71DFD" w:rsidRPr="00056110" w14:paraId="37CDC0CA" w14:textId="77777777" w:rsidTr="00936D2F">
        <w:trPr>
          <w:gridAfter w:val="1"/>
          <w:wAfter w:w="40" w:type="dxa"/>
          <w:trHeight w:val="35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4CB4ECF" w14:textId="156A031E" w:rsidR="00D71DFD" w:rsidRPr="00D71DFD" w:rsidRDefault="00D71DFD" w:rsidP="00D71DFD">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69B16C5" w14:textId="5D5D20D6" w:rsidR="00D71DFD" w:rsidRPr="00DA17DF" w:rsidRDefault="00D71DFD" w:rsidP="00DA17DF">
            <w:pPr>
              <w:pStyle w:val="ListParagraph"/>
              <w:numPr>
                <w:ilvl w:val="0"/>
                <w:numId w:val="22"/>
              </w:numPr>
              <w:rPr>
                <w:rFonts w:ascii="Open Sans" w:hAnsi="Open Sans" w:cs="Open Sans"/>
              </w:rPr>
            </w:pPr>
            <w:r w:rsidRPr="00DA17DF">
              <w:rPr>
                <w:rFonts w:ascii="Open Sans" w:hAnsi="Open Sans" w:cs="Open Sans"/>
              </w:rPr>
              <w:t xml:space="preserve">Applicant will need to demonstrate a willingness to travel throughout Wales to undertake their duties. This will include occasional evening, weekend work and overnight stays.  </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26C5468E" w14:textId="670A5912" w:rsidR="00D71DFD" w:rsidRPr="00D71DFD" w:rsidRDefault="00D71DFD" w:rsidP="00D71DFD">
            <w:pPr>
              <w:jc w:val="center"/>
              <w:rPr>
                <w:rFonts w:ascii="Open Sans" w:hAnsi="Open Sans" w:cs="Open Sans"/>
              </w:rPr>
            </w:pPr>
            <w:r w:rsidRPr="00D71DFD">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93077E5" w14:textId="77777777" w:rsidR="00D71DFD" w:rsidRPr="00D71DFD" w:rsidRDefault="00D71DFD" w:rsidP="00D71DFD">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537482E1" w14:textId="13080592" w:rsidR="00D71DFD" w:rsidRPr="00D71DFD" w:rsidRDefault="00D71DFD" w:rsidP="00D71DFD">
            <w:pPr>
              <w:jc w:val="center"/>
              <w:rPr>
                <w:rFonts w:ascii="Open Sans" w:hAnsi="Open Sans" w:cs="Open Sans"/>
              </w:rPr>
            </w:pPr>
            <w:r w:rsidRPr="00D71DFD">
              <w:rPr>
                <w:rFonts w:ascii="Open Sans" w:hAnsi="Open Sans" w:cs="Open Sans"/>
              </w:rPr>
              <w:t>Interview</w:t>
            </w:r>
          </w:p>
        </w:tc>
      </w:tr>
      <w:tr w:rsidR="003820C5" w:rsidRPr="00056110" w14:paraId="0B9B1B5B" w14:textId="77777777" w:rsidTr="00936D2F">
        <w:trPr>
          <w:gridAfter w:val="1"/>
          <w:wAfter w:w="40" w:type="dxa"/>
          <w:trHeight w:val="354"/>
        </w:trPr>
        <w:tc>
          <w:tcPr>
            <w:tcW w:w="56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468D87E6" w14:textId="77777777" w:rsidR="003820C5" w:rsidRPr="00D71DFD" w:rsidRDefault="003820C5" w:rsidP="00D71DFD">
            <w:pPr>
              <w:jc w:val="center"/>
              <w:rPr>
                <w:rFonts w:ascii="Open Sans" w:hAnsi="Open Sans" w:cs="Open Sans"/>
              </w:rPr>
            </w:pPr>
          </w:p>
        </w:tc>
        <w:tc>
          <w:tcPr>
            <w:tcW w:w="5254"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3EA361B7" w14:textId="3E8EC109" w:rsidR="003820C5" w:rsidRPr="00DA17DF" w:rsidRDefault="003820C5" w:rsidP="00DA17DF">
            <w:pPr>
              <w:pStyle w:val="ListParagraph"/>
              <w:numPr>
                <w:ilvl w:val="0"/>
                <w:numId w:val="22"/>
              </w:numPr>
              <w:rPr>
                <w:rFonts w:ascii="Open Sans" w:hAnsi="Open Sans" w:cs="Open Sans"/>
              </w:rPr>
            </w:pPr>
            <w:r>
              <w:rPr>
                <w:rFonts w:ascii="Open Sans" w:hAnsi="Open Sans" w:cs="Open Sans"/>
              </w:rPr>
              <w:t>Applicant must have access to transport to travel to venues across Wales when required.</w:t>
            </w:r>
          </w:p>
        </w:tc>
        <w:tc>
          <w:tcPr>
            <w:tcW w:w="830"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CE8772F" w14:textId="2F550E86" w:rsidR="003820C5" w:rsidRPr="00D71DFD" w:rsidRDefault="003820C5" w:rsidP="00D71DFD">
            <w:pPr>
              <w:jc w:val="center"/>
              <w:rPr>
                <w:rFonts w:ascii="Open Sans" w:hAnsi="Open Sans" w:cs="Open Sans"/>
              </w:rPr>
            </w:pPr>
            <w:r w:rsidRPr="003820C5">
              <w:rPr>
                <w:rFonts w:ascii="Open Sans" w:hAnsi="Open Sans" w:cs="Open Sans"/>
              </w:rPr>
              <w:sym w:font="Wingdings" w:char="F0FC"/>
            </w:r>
          </w:p>
        </w:tc>
        <w:tc>
          <w:tcPr>
            <w:tcW w:w="830" w:type="dxa"/>
            <w:gridSpan w:val="2"/>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1D31076A" w14:textId="77777777" w:rsidR="003820C5" w:rsidRPr="00D71DFD" w:rsidRDefault="003820C5" w:rsidP="00D71DFD">
            <w:pPr>
              <w:jc w:val="center"/>
              <w:rPr>
                <w:rFonts w:ascii="Open Sans" w:hAnsi="Open Sans" w:cs="Open Sans"/>
              </w:rPr>
            </w:pPr>
          </w:p>
        </w:tc>
        <w:tc>
          <w:tcPr>
            <w:tcW w:w="2147" w:type="dxa"/>
            <w:tcBorders>
              <w:top w:val="single" w:sz="8" w:space="0" w:color="111C4E" w:themeColor="accent1"/>
              <w:left w:val="single" w:sz="8" w:space="0" w:color="111C4E" w:themeColor="accent1"/>
              <w:bottom w:val="single" w:sz="8" w:space="0" w:color="111C4E" w:themeColor="accent1"/>
              <w:right w:val="single" w:sz="8" w:space="0" w:color="111C4E" w:themeColor="accent1"/>
            </w:tcBorders>
            <w:vAlign w:val="center"/>
          </w:tcPr>
          <w:p w14:paraId="7CF62FF7" w14:textId="5929714A" w:rsidR="003820C5" w:rsidRPr="00D71DFD" w:rsidRDefault="003820C5" w:rsidP="00D71DFD">
            <w:pPr>
              <w:jc w:val="center"/>
              <w:rPr>
                <w:rFonts w:ascii="Open Sans" w:hAnsi="Open Sans" w:cs="Open Sans"/>
              </w:rPr>
            </w:pPr>
            <w:r w:rsidRPr="003820C5">
              <w:rPr>
                <w:rFonts w:ascii="Open Sans" w:hAnsi="Open Sans" w:cs="Open Sans"/>
              </w:rPr>
              <w:t>Application form</w:t>
            </w:r>
          </w:p>
        </w:tc>
      </w:tr>
    </w:tbl>
    <w:p w14:paraId="52B4F3BE" w14:textId="77777777" w:rsidR="00F15607" w:rsidRPr="00056110" w:rsidRDefault="00F15607">
      <w:pPr>
        <w:rPr>
          <w:rFonts w:ascii="Open Sans" w:hAnsi="Open Sans" w:cs="Open Sans"/>
          <w:b/>
          <w:bCs/>
        </w:rPr>
      </w:pPr>
    </w:p>
    <w:sectPr w:rsidR="00F15607" w:rsidRPr="00056110" w:rsidSect="0033312F">
      <w:headerReference w:type="default" r:id="rId11"/>
      <w:headerReference w:type="first" r:id="rId12"/>
      <w:pgSz w:w="11906" w:h="16838"/>
      <w:pgMar w:top="568" w:right="1440" w:bottom="851" w:left="1440" w:header="5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DF29" w14:textId="77777777" w:rsidR="002969DC" w:rsidRDefault="002969DC" w:rsidP="00F15607">
      <w:pPr>
        <w:spacing w:after="0" w:line="240" w:lineRule="auto"/>
      </w:pPr>
      <w:r>
        <w:separator/>
      </w:r>
    </w:p>
  </w:endnote>
  <w:endnote w:type="continuationSeparator" w:id="0">
    <w:p w14:paraId="46E74D76" w14:textId="77777777" w:rsidR="002969DC" w:rsidRDefault="002969DC" w:rsidP="00F1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423E" w14:textId="77777777" w:rsidR="002969DC" w:rsidRDefault="002969DC" w:rsidP="00F15607">
      <w:pPr>
        <w:spacing w:after="0" w:line="240" w:lineRule="auto"/>
      </w:pPr>
      <w:r>
        <w:separator/>
      </w:r>
    </w:p>
  </w:footnote>
  <w:footnote w:type="continuationSeparator" w:id="0">
    <w:p w14:paraId="6ABFD20B" w14:textId="77777777" w:rsidR="002969DC" w:rsidRDefault="002969DC" w:rsidP="00F1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Look w:val="04A0" w:firstRow="1" w:lastRow="0" w:firstColumn="1" w:lastColumn="0" w:noHBand="0" w:noVBand="1"/>
    </w:tblPr>
    <w:tblGrid>
      <w:gridCol w:w="9464"/>
    </w:tblGrid>
    <w:tr w:rsidR="00F15607" w14:paraId="0B0548AC" w14:textId="77777777" w:rsidTr="008F6892">
      <w:trPr>
        <w:trHeight w:val="365"/>
      </w:trPr>
      <w:tc>
        <w:tcPr>
          <w:tcW w:w="9464" w:type="dxa"/>
          <w:tcBorders>
            <w:top w:val="nil"/>
            <w:left w:val="nil"/>
            <w:bottom w:val="nil"/>
            <w:right w:val="nil"/>
          </w:tcBorders>
        </w:tcPr>
        <w:p w14:paraId="5F278AD0" w14:textId="759178B1" w:rsidR="00F15607" w:rsidRPr="004A24D9" w:rsidRDefault="00F15607" w:rsidP="004A24D9">
          <w:pPr>
            <w:rPr>
              <w:sz w:val="20"/>
              <w:szCs w:val="20"/>
            </w:rPr>
          </w:pPr>
        </w:p>
      </w:tc>
    </w:tr>
  </w:tbl>
  <w:p w14:paraId="1867B2B7" w14:textId="6AC7B423" w:rsidR="00F15607" w:rsidRDefault="00F15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E82" w14:textId="77DA8C87" w:rsidR="004A24D9" w:rsidRDefault="004A24D9" w:rsidP="004A24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F6B"/>
    <w:multiLevelType w:val="hybridMultilevel"/>
    <w:tmpl w:val="804C8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2C07"/>
    <w:multiLevelType w:val="hybridMultilevel"/>
    <w:tmpl w:val="AC56E0E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E70DB"/>
    <w:multiLevelType w:val="hybridMultilevel"/>
    <w:tmpl w:val="C0A29366"/>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0E4F2C8E"/>
    <w:multiLevelType w:val="hybridMultilevel"/>
    <w:tmpl w:val="F4F619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E5E1E"/>
    <w:multiLevelType w:val="hybridMultilevel"/>
    <w:tmpl w:val="C99E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80489"/>
    <w:multiLevelType w:val="hybridMultilevel"/>
    <w:tmpl w:val="28E08530"/>
    <w:lvl w:ilvl="0" w:tplc="10B44F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2348"/>
    <w:multiLevelType w:val="hybridMultilevel"/>
    <w:tmpl w:val="411C635A"/>
    <w:lvl w:ilvl="0" w:tplc="0A46897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17BCB"/>
    <w:multiLevelType w:val="hybridMultilevel"/>
    <w:tmpl w:val="64823BA8"/>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AE00354"/>
    <w:multiLevelType w:val="hybridMultilevel"/>
    <w:tmpl w:val="C814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53E7B"/>
    <w:multiLevelType w:val="hybridMultilevel"/>
    <w:tmpl w:val="47B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6B95"/>
    <w:multiLevelType w:val="hybridMultilevel"/>
    <w:tmpl w:val="76DE846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6512C2AE">
      <w:start w:val="1"/>
      <w:numFmt w:val="decimal"/>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7D17AF"/>
    <w:multiLevelType w:val="hybridMultilevel"/>
    <w:tmpl w:val="60749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0C3E2B"/>
    <w:multiLevelType w:val="hybridMultilevel"/>
    <w:tmpl w:val="AAEE1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35439"/>
    <w:multiLevelType w:val="hybridMultilevel"/>
    <w:tmpl w:val="D5FCA3F8"/>
    <w:lvl w:ilvl="0" w:tplc="0DA4948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367A8"/>
    <w:multiLevelType w:val="hybridMultilevel"/>
    <w:tmpl w:val="DF0E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87BCC"/>
    <w:multiLevelType w:val="hybridMultilevel"/>
    <w:tmpl w:val="27984EEE"/>
    <w:lvl w:ilvl="0" w:tplc="08090001">
      <w:start w:val="1"/>
      <w:numFmt w:val="bullet"/>
      <w:lvlText w:val=""/>
      <w:lvlJc w:val="left"/>
      <w:pPr>
        <w:ind w:left="720" w:hanging="360"/>
      </w:pPr>
      <w:rPr>
        <w:rFonts w:ascii="Symbol" w:hAnsi="Symbol" w:hint="default"/>
      </w:rPr>
    </w:lvl>
    <w:lvl w:ilvl="1" w:tplc="77520B9A">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C39A6"/>
    <w:multiLevelType w:val="hybridMultilevel"/>
    <w:tmpl w:val="130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B1092"/>
    <w:multiLevelType w:val="hybridMultilevel"/>
    <w:tmpl w:val="E68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71720"/>
    <w:multiLevelType w:val="hybridMultilevel"/>
    <w:tmpl w:val="B9741E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8A12AB"/>
    <w:multiLevelType w:val="hybridMultilevel"/>
    <w:tmpl w:val="A6EC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51037"/>
    <w:multiLevelType w:val="hybridMultilevel"/>
    <w:tmpl w:val="482AE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6A865D7"/>
    <w:multiLevelType w:val="hybridMultilevel"/>
    <w:tmpl w:val="6378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342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3568662">
    <w:abstractNumId w:val="15"/>
  </w:num>
  <w:num w:numId="3" w16cid:durableId="706100732">
    <w:abstractNumId w:val="14"/>
  </w:num>
  <w:num w:numId="4" w16cid:durableId="1102915582">
    <w:abstractNumId w:val="16"/>
  </w:num>
  <w:num w:numId="5" w16cid:durableId="1600721626">
    <w:abstractNumId w:val="10"/>
  </w:num>
  <w:num w:numId="6" w16cid:durableId="2058552387">
    <w:abstractNumId w:val="7"/>
  </w:num>
  <w:num w:numId="7" w16cid:durableId="94592597">
    <w:abstractNumId w:val="22"/>
  </w:num>
  <w:num w:numId="8" w16cid:durableId="1494293486">
    <w:abstractNumId w:val="13"/>
  </w:num>
  <w:num w:numId="9" w16cid:durableId="423384863">
    <w:abstractNumId w:val="12"/>
  </w:num>
  <w:num w:numId="10" w16cid:durableId="1755129005">
    <w:abstractNumId w:val="2"/>
  </w:num>
  <w:num w:numId="11" w16cid:durableId="978925476">
    <w:abstractNumId w:val="3"/>
  </w:num>
  <w:num w:numId="12" w16cid:durableId="771359082">
    <w:abstractNumId w:val="1"/>
  </w:num>
  <w:num w:numId="13" w16cid:durableId="236746285">
    <w:abstractNumId w:val="11"/>
  </w:num>
  <w:num w:numId="14" w16cid:durableId="1047342196">
    <w:abstractNumId w:val="18"/>
  </w:num>
  <w:num w:numId="15" w16cid:durableId="381368300">
    <w:abstractNumId w:val="17"/>
  </w:num>
  <w:num w:numId="16" w16cid:durableId="474102454">
    <w:abstractNumId w:val="5"/>
  </w:num>
  <w:num w:numId="17" w16cid:durableId="220674199">
    <w:abstractNumId w:val="0"/>
  </w:num>
  <w:num w:numId="18" w16cid:durableId="1048530527">
    <w:abstractNumId w:val="4"/>
  </w:num>
  <w:num w:numId="19" w16cid:durableId="1754086465">
    <w:abstractNumId w:val="8"/>
  </w:num>
  <w:num w:numId="20" w16cid:durableId="1008363344">
    <w:abstractNumId w:val="9"/>
  </w:num>
  <w:num w:numId="21" w16cid:durableId="88427390">
    <w:abstractNumId w:val="6"/>
  </w:num>
  <w:num w:numId="22" w16cid:durableId="1564684180">
    <w:abstractNumId w:val="21"/>
  </w:num>
  <w:num w:numId="23" w16cid:durableId="14176329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07"/>
    <w:rsid w:val="00040554"/>
    <w:rsid w:val="00056110"/>
    <w:rsid w:val="00057B14"/>
    <w:rsid w:val="000A7AE8"/>
    <w:rsid w:val="000D3597"/>
    <w:rsid w:val="000D4AC8"/>
    <w:rsid w:val="000F2D2B"/>
    <w:rsid w:val="001005C8"/>
    <w:rsid w:val="00132F38"/>
    <w:rsid w:val="00147A2A"/>
    <w:rsid w:val="001575DF"/>
    <w:rsid w:val="001621BB"/>
    <w:rsid w:val="00193DA1"/>
    <w:rsid w:val="00222357"/>
    <w:rsid w:val="00231484"/>
    <w:rsid w:val="00256069"/>
    <w:rsid w:val="00271CD2"/>
    <w:rsid w:val="00275041"/>
    <w:rsid w:val="002969DC"/>
    <w:rsid w:val="002A1DC8"/>
    <w:rsid w:val="002A1EF0"/>
    <w:rsid w:val="002A7C0D"/>
    <w:rsid w:val="002E0BCA"/>
    <w:rsid w:val="002F5399"/>
    <w:rsid w:val="0033312F"/>
    <w:rsid w:val="00342CAF"/>
    <w:rsid w:val="0037500D"/>
    <w:rsid w:val="003766F7"/>
    <w:rsid w:val="003820C5"/>
    <w:rsid w:val="003E1C79"/>
    <w:rsid w:val="004205E2"/>
    <w:rsid w:val="00432431"/>
    <w:rsid w:val="00432DBB"/>
    <w:rsid w:val="00444E64"/>
    <w:rsid w:val="0046047B"/>
    <w:rsid w:val="00464177"/>
    <w:rsid w:val="00485408"/>
    <w:rsid w:val="00492F9A"/>
    <w:rsid w:val="004A1407"/>
    <w:rsid w:val="004A24D9"/>
    <w:rsid w:val="004C4B60"/>
    <w:rsid w:val="00531DFD"/>
    <w:rsid w:val="00547D3B"/>
    <w:rsid w:val="0055350B"/>
    <w:rsid w:val="005C47A8"/>
    <w:rsid w:val="005E1C80"/>
    <w:rsid w:val="005F70D3"/>
    <w:rsid w:val="0060742C"/>
    <w:rsid w:val="00626151"/>
    <w:rsid w:val="0064639F"/>
    <w:rsid w:val="006D7861"/>
    <w:rsid w:val="00755ED2"/>
    <w:rsid w:val="00782411"/>
    <w:rsid w:val="00790CD4"/>
    <w:rsid w:val="007D0545"/>
    <w:rsid w:val="00805E4E"/>
    <w:rsid w:val="00806207"/>
    <w:rsid w:val="0081234D"/>
    <w:rsid w:val="008177E0"/>
    <w:rsid w:val="008205FA"/>
    <w:rsid w:val="00851B61"/>
    <w:rsid w:val="008B11C6"/>
    <w:rsid w:val="008D49B6"/>
    <w:rsid w:val="008E7AF1"/>
    <w:rsid w:val="008F093C"/>
    <w:rsid w:val="009253CA"/>
    <w:rsid w:val="009300C8"/>
    <w:rsid w:val="00936D2F"/>
    <w:rsid w:val="00942650"/>
    <w:rsid w:val="009522A1"/>
    <w:rsid w:val="0097489B"/>
    <w:rsid w:val="009A25F9"/>
    <w:rsid w:val="00A77FDE"/>
    <w:rsid w:val="00A932B2"/>
    <w:rsid w:val="00AA242E"/>
    <w:rsid w:val="00B15367"/>
    <w:rsid w:val="00B31B9B"/>
    <w:rsid w:val="00B407D3"/>
    <w:rsid w:val="00B97C61"/>
    <w:rsid w:val="00BA17DD"/>
    <w:rsid w:val="00BC0E78"/>
    <w:rsid w:val="00BC4C05"/>
    <w:rsid w:val="00BD19D1"/>
    <w:rsid w:val="00BF0B2B"/>
    <w:rsid w:val="00BF71D0"/>
    <w:rsid w:val="00C516D4"/>
    <w:rsid w:val="00C877E0"/>
    <w:rsid w:val="00C929FB"/>
    <w:rsid w:val="00C92E59"/>
    <w:rsid w:val="00CD491C"/>
    <w:rsid w:val="00D3459A"/>
    <w:rsid w:val="00D71DFD"/>
    <w:rsid w:val="00D9412B"/>
    <w:rsid w:val="00DA17DF"/>
    <w:rsid w:val="00DA3556"/>
    <w:rsid w:val="00DD799A"/>
    <w:rsid w:val="00DE242D"/>
    <w:rsid w:val="00DF4B01"/>
    <w:rsid w:val="00E255E0"/>
    <w:rsid w:val="00E26247"/>
    <w:rsid w:val="00E62CF5"/>
    <w:rsid w:val="00F04201"/>
    <w:rsid w:val="00F11D34"/>
    <w:rsid w:val="00F15607"/>
    <w:rsid w:val="00F426F9"/>
    <w:rsid w:val="00FA11E5"/>
    <w:rsid w:val="00FD51D0"/>
    <w:rsid w:val="00FD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52FD"/>
  <w15:chartTrackingRefBased/>
  <w15:docId w15:val="{F6804460-299C-44E9-A2CF-39633B9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07"/>
    <w:pPr>
      <w:spacing w:after="0" w:line="240" w:lineRule="auto"/>
      <w:ind w:left="720"/>
    </w:pPr>
    <w:rPr>
      <w:rFonts w:ascii="Calibri" w:hAnsi="Calibri" w:cs="Calibri"/>
    </w:rPr>
  </w:style>
  <w:style w:type="table" w:styleId="TableGrid">
    <w:name w:val="Table Grid"/>
    <w:basedOn w:val="TableNormal"/>
    <w:uiPriority w:val="59"/>
    <w:rsid w:val="00F1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07"/>
  </w:style>
  <w:style w:type="paragraph" w:styleId="Footer">
    <w:name w:val="footer"/>
    <w:basedOn w:val="Normal"/>
    <w:link w:val="FooterChar"/>
    <w:uiPriority w:val="99"/>
    <w:unhideWhenUsed/>
    <w:rsid w:val="00F1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07"/>
  </w:style>
  <w:style w:type="paragraph" w:styleId="BodyTextIndent2">
    <w:name w:val="Body Text Indent 2"/>
    <w:basedOn w:val="Normal"/>
    <w:link w:val="BodyTextIndent2Char"/>
    <w:uiPriority w:val="99"/>
    <w:semiHidden/>
    <w:unhideWhenUsed/>
    <w:rsid w:val="00DF4B01"/>
    <w:pPr>
      <w:spacing w:after="120" w:line="480" w:lineRule="auto"/>
      <w:ind w:left="283"/>
    </w:pPr>
  </w:style>
  <w:style w:type="character" w:customStyle="1" w:styleId="BodyTextIndent2Char">
    <w:name w:val="Body Text Indent 2 Char"/>
    <w:basedOn w:val="DefaultParagraphFont"/>
    <w:link w:val="BodyTextIndent2"/>
    <w:uiPriority w:val="99"/>
    <w:semiHidden/>
    <w:rsid w:val="00DF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198">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1140614708">
      <w:bodyDiv w:val="1"/>
      <w:marLeft w:val="0"/>
      <w:marRight w:val="0"/>
      <w:marTop w:val="0"/>
      <w:marBottom w:val="0"/>
      <w:divBdr>
        <w:top w:val="none" w:sz="0" w:space="0" w:color="auto"/>
        <w:left w:val="none" w:sz="0" w:space="0" w:color="auto"/>
        <w:bottom w:val="none" w:sz="0" w:space="0" w:color="auto"/>
        <w:right w:val="none" w:sz="0" w:space="0" w:color="auto"/>
      </w:divBdr>
    </w:div>
    <w:div w:id="1404258788">
      <w:bodyDiv w:val="1"/>
      <w:marLeft w:val="0"/>
      <w:marRight w:val="0"/>
      <w:marTop w:val="0"/>
      <w:marBottom w:val="0"/>
      <w:divBdr>
        <w:top w:val="none" w:sz="0" w:space="0" w:color="auto"/>
        <w:left w:val="none" w:sz="0" w:space="0" w:color="auto"/>
        <w:bottom w:val="none" w:sz="0" w:space="0" w:color="auto"/>
        <w:right w:val="none" w:sz="0" w:space="0" w:color="auto"/>
      </w:divBdr>
    </w:div>
    <w:div w:id="1623266581">
      <w:bodyDiv w:val="1"/>
      <w:marLeft w:val="0"/>
      <w:marRight w:val="0"/>
      <w:marTop w:val="0"/>
      <w:marBottom w:val="0"/>
      <w:divBdr>
        <w:top w:val="none" w:sz="0" w:space="0" w:color="auto"/>
        <w:left w:val="none" w:sz="0" w:space="0" w:color="auto"/>
        <w:bottom w:val="none" w:sz="0" w:space="0" w:color="auto"/>
        <w:right w:val="none" w:sz="0" w:space="0" w:color="auto"/>
      </w:divBdr>
    </w:div>
    <w:div w:id="2003775384">
      <w:bodyDiv w:val="1"/>
      <w:marLeft w:val="0"/>
      <w:marRight w:val="0"/>
      <w:marTop w:val="0"/>
      <w:marBottom w:val="0"/>
      <w:divBdr>
        <w:top w:val="none" w:sz="0" w:space="0" w:color="auto"/>
        <w:left w:val="none" w:sz="0" w:space="0" w:color="auto"/>
        <w:bottom w:val="none" w:sz="0" w:space="0" w:color="auto"/>
        <w:right w:val="none" w:sz="0" w:space="0" w:color="auto"/>
      </w:divBdr>
    </w:div>
    <w:div w:id="20973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rand Colours">
      <a:dk1>
        <a:sysClr val="windowText" lastClr="000000"/>
      </a:dk1>
      <a:lt1>
        <a:sysClr val="window" lastClr="FFFFFF"/>
      </a:lt1>
      <a:dk2>
        <a:srgbClr val="44546A"/>
      </a:dk2>
      <a:lt2>
        <a:srgbClr val="E7E6E6"/>
      </a:lt2>
      <a:accent1>
        <a:srgbClr val="111C4E"/>
      </a:accent1>
      <a:accent2>
        <a:srgbClr val="F7BE00"/>
      </a:accent2>
      <a:accent3>
        <a:srgbClr val="008556"/>
      </a:accent3>
      <a:accent4>
        <a:srgbClr val="FE3B1F"/>
      </a:accent4>
      <a:accent5>
        <a:srgbClr val="FF9DA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298aaf-9f20-425f-897f-f7bf88b5dc8c">
      <Terms xmlns="http://schemas.microsoft.com/office/infopath/2007/PartnerControls"/>
    </lcf76f155ced4ddcb4097134ff3c332f>
    <TaxCatchAll xmlns="8fc8cde4-fa36-4aef-af50-c59af97ce3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C8B91A1410048A469214FC481AA9C" ma:contentTypeVersion="17" ma:contentTypeDescription="Create a new document." ma:contentTypeScope="" ma:versionID="2e09bb36ae7530785d000a98418d810b">
  <xsd:schema xmlns:xsd="http://www.w3.org/2001/XMLSchema" xmlns:xs="http://www.w3.org/2001/XMLSchema" xmlns:p="http://schemas.microsoft.com/office/2006/metadata/properties" xmlns:ns2="d5298aaf-9f20-425f-897f-f7bf88b5dc8c" xmlns:ns3="8fc8cde4-fa36-4aef-af50-c59af97ce312" targetNamespace="http://schemas.microsoft.com/office/2006/metadata/properties" ma:root="true" ma:fieldsID="0f78ecb1b3e709c81eb06b70669b4c1c" ns2:_="" ns3:_="">
    <xsd:import namespace="d5298aaf-9f20-425f-897f-f7bf88b5dc8c"/>
    <xsd:import namespace="8fc8cde4-fa36-4aef-af50-c59af97ce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98aaf-9f20-425f-897f-f7bf88b5d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b2020fc-7c4e-476c-a92f-934f0954a92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c8cde4-fa36-4aef-af50-c59af97ce3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7f95ff-7a1b-4f6b-ac0b-91ea783a372b}" ma:internalName="TaxCatchAll" ma:showField="CatchAllData" ma:web="8fc8cde4-fa36-4aef-af50-c59af97ce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85EE6-F198-4E75-BB8F-41959315F161}">
  <ds:schemaRefs>
    <ds:schemaRef ds:uri="http://schemas.microsoft.com/office/2006/metadata/properties"/>
    <ds:schemaRef ds:uri="http://schemas.microsoft.com/office/infopath/2007/PartnerControls"/>
    <ds:schemaRef ds:uri="d5298aaf-9f20-425f-897f-f7bf88b5dc8c"/>
    <ds:schemaRef ds:uri="8fc8cde4-fa36-4aef-af50-c59af97ce312"/>
  </ds:schemaRefs>
</ds:datastoreItem>
</file>

<file path=customXml/itemProps2.xml><?xml version="1.0" encoding="utf-8"?>
<ds:datastoreItem xmlns:ds="http://schemas.openxmlformats.org/officeDocument/2006/customXml" ds:itemID="{2CE567BC-F346-42FA-96E2-A7076F1FBBD2}">
  <ds:schemaRefs>
    <ds:schemaRef ds:uri="http://schemas.microsoft.com/sharepoint/v3/contenttype/forms"/>
  </ds:schemaRefs>
</ds:datastoreItem>
</file>

<file path=customXml/itemProps3.xml><?xml version="1.0" encoding="utf-8"?>
<ds:datastoreItem xmlns:ds="http://schemas.openxmlformats.org/officeDocument/2006/customXml" ds:itemID="{A919FBD6-5E8A-42B0-8F90-F692C91D2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98aaf-9f20-425f-897f-f7bf88b5dc8c"/>
    <ds:schemaRef ds:uri="8fc8cde4-fa36-4aef-af50-c59af97ce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Merchant</dc:creator>
  <cp:keywords/>
  <dc:description/>
  <cp:lastModifiedBy>Samantha Frith-Jones</cp:lastModifiedBy>
  <cp:revision>3</cp:revision>
  <dcterms:created xsi:type="dcterms:W3CDTF">2023-11-30T12:25:00Z</dcterms:created>
  <dcterms:modified xsi:type="dcterms:W3CDTF">2024-01-03T10:44:00Z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0x010100AF6C8B91A1410048A469214FC481AA9C</vt:lpwstr>
  </property>
  <property fmtid="{D5CDD505-2E9C-101B-9397-08002B2CF9AE}" pid="3" name="MediaServiceImageTags">
    <vt:lpwstr/>
  </property>
</Properties>
</file>